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1A" w:rsidRDefault="00CD7F1A">
      <w:pPr>
        <w:pStyle w:val="BodyText"/>
        <w:ind w:left="0"/>
        <w:jc w:val="left"/>
        <w:rPr>
          <w:sz w:val="26"/>
          <w:szCs w:val="26"/>
        </w:rPr>
      </w:pPr>
    </w:p>
    <w:p w:rsidR="00CD7F1A" w:rsidRDefault="00CD7F1A">
      <w:pPr>
        <w:pStyle w:val="BodyText"/>
        <w:ind w:left="0"/>
        <w:jc w:val="left"/>
        <w:rPr>
          <w:sz w:val="26"/>
          <w:szCs w:val="26"/>
        </w:rPr>
      </w:pPr>
    </w:p>
    <w:p w:rsidR="00CD7F1A" w:rsidRPr="002979E0" w:rsidRDefault="00CD7F1A" w:rsidP="002979E0">
      <w:pPr>
        <w:pStyle w:val="Heading11"/>
        <w:ind w:left="0"/>
        <w:jc w:val="right"/>
        <w:rPr>
          <w:b w:val="0"/>
          <w:bCs w:val="0"/>
          <w:i/>
          <w:iCs/>
        </w:rPr>
      </w:pPr>
      <w:r w:rsidRPr="002979E0">
        <w:rPr>
          <w:b w:val="0"/>
          <w:bCs w:val="0"/>
          <w:i/>
          <w:iCs/>
        </w:rPr>
        <w:t>Приложение</w:t>
      </w:r>
      <w:r>
        <w:rPr>
          <w:b w:val="0"/>
          <w:bCs w:val="0"/>
          <w:i/>
          <w:iCs/>
        </w:rPr>
        <w:t xml:space="preserve"> </w:t>
      </w:r>
      <w:r w:rsidRPr="002979E0">
        <w:rPr>
          <w:b w:val="0"/>
          <w:bCs w:val="0"/>
          <w:i/>
          <w:iCs/>
        </w:rPr>
        <w:t xml:space="preserve">2 </w:t>
      </w:r>
    </w:p>
    <w:p w:rsidR="00CD7F1A" w:rsidRPr="002979E0" w:rsidRDefault="00CD7F1A" w:rsidP="002979E0">
      <w:pPr>
        <w:pStyle w:val="Heading11"/>
        <w:ind w:left="0"/>
        <w:jc w:val="right"/>
        <w:rPr>
          <w:b w:val="0"/>
          <w:bCs w:val="0"/>
          <w:i/>
          <w:iCs/>
        </w:rPr>
      </w:pPr>
      <w:r w:rsidRPr="002979E0">
        <w:rPr>
          <w:b w:val="0"/>
          <w:bCs w:val="0"/>
          <w:i/>
          <w:iCs/>
        </w:rPr>
        <w:t>к приказу по школе от 22.10.2021 г. №322</w:t>
      </w:r>
    </w:p>
    <w:p w:rsidR="00CD7F1A" w:rsidRDefault="00CD7F1A" w:rsidP="004A27A9">
      <w:pPr>
        <w:pStyle w:val="Heading11"/>
        <w:spacing w:before="233" w:line="242" w:lineRule="auto"/>
        <w:ind w:right="1138"/>
        <w:jc w:val="center"/>
        <w:rPr>
          <w:b w:val="0"/>
          <w:bCs w:val="0"/>
        </w:rPr>
      </w:pPr>
      <w:r>
        <w:t>Программа</w:t>
      </w:r>
      <w:r>
        <w:rPr>
          <w:spacing w:val="-5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№7»</w:t>
      </w:r>
    </w:p>
    <w:p w:rsidR="00CD7F1A" w:rsidRDefault="00CD7F1A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CD7F1A" w:rsidRPr="00CA0153" w:rsidRDefault="00CD7F1A" w:rsidP="00CA0153">
      <w:pPr>
        <w:pStyle w:val="BodyText"/>
        <w:ind w:left="517" w:right="418"/>
        <w:jc w:val="center"/>
        <w:rPr>
          <w:b/>
          <w:bCs/>
        </w:rPr>
      </w:pPr>
      <w:r w:rsidRPr="00CA0153">
        <w:rPr>
          <w:b/>
          <w:bCs/>
        </w:rPr>
        <w:t>ПАСПОРТ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2"/>
        <w:gridCol w:w="5248"/>
      </w:tblGrid>
      <w:tr w:rsidR="00CD7F1A">
        <w:trPr>
          <w:trHeight w:val="1104"/>
        </w:trPr>
        <w:tc>
          <w:tcPr>
            <w:tcW w:w="4082" w:type="dxa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Наименование</w:t>
            </w:r>
            <w:r w:rsidRPr="00797420">
              <w:rPr>
                <w:spacing w:val="-5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</w:tcPr>
          <w:p w:rsidR="00CD7F1A" w:rsidRPr="00797420" w:rsidRDefault="00CD7F1A" w:rsidP="00797420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Мониторинг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системы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оценки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качества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подготовки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обучающихся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МБОУ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«Основная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общеобразовательная</w:t>
            </w:r>
            <w:r w:rsidRPr="00797420">
              <w:rPr>
                <w:spacing w:val="-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школа</w:t>
            </w:r>
            <w:r w:rsidRPr="00797420">
              <w:rPr>
                <w:spacing w:val="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№7»</w:t>
            </w:r>
          </w:p>
        </w:tc>
      </w:tr>
      <w:tr w:rsidR="00CD7F1A">
        <w:trPr>
          <w:trHeight w:val="10912"/>
        </w:trPr>
        <w:tc>
          <w:tcPr>
            <w:tcW w:w="4082" w:type="dxa"/>
          </w:tcPr>
          <w:p w:rsidR="00CD7F1A" w:rsidRPr="00797420" w:rsidRDefault="00CD7F1A" w:rsidP="00797420">
            <w:pPr>
              <w:pStyle w:val="TableParagraph"/>
              <w:spacing w:line="242" w:lineRule="auto"/>
              <w:ind w:left="110" w:right="216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Нормативные</w:t>
            </w:r>
            <w:r w:rsidRPr="00797420">
              <w:rPr>
                <w:spacing w:val="-8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основания</w:t>
            </w:r>
            <w:r w:rsidRPr="00797420">
              <w:rPr>
                <w:spacing w:val="-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разработки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</w:tcPr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4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6"/>
                <w:szCs w:val="26"/>
              </w:rPr>
              <w:t>У</w:t>
            </w:r>
            <w:r w:rsidRPr="00797420">
              <w:rPr>
                <w:sz w:val="24"/>
                <w:szCs w:val="24"/>
              </w:rPr>
              <w:t>каз Президента РФ от 7 мая 2018 г. №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204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"О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национальных целях 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стратегических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задачах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развития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Российской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Федерации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период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2024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года"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(с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изменениями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дополнениями)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5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Федеральный закон от 29.12.2012 № 273-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ФЗ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(ред.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от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08.12.2020)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«Об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образовании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Российской Федерации» (с изм. и доп., вступ. в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силу</w:t>
            </w:r>
            <w:r w:rsidRPr="00797420">
              <w:rPr>
                <w:spacing w:val="-8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01.01.2021);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628"/>
              </w:tabs>
              <w:spacing w:line="237" w:lineRule="auto"/>
              <w:ind w:right="95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Постановление</w:t>
            </w:r>
            <w:r w:rsidRPr="00797420">
              <w:rPr>
                <w:sz w:val="24"/>
                <w:szCs w:val="24"/>
              </w:rPr>
              <w:tab/>
            </w:r>
            <w:r w:rsidRPr="00797420">
              <w:rPr>
                <w:spacing w:val="-1"/>
                <w:sz w:val="24"/>
                <w:szCs w:val="24"/>
              </w:rPr>
              <w:t>Правительства</w:t>
            </w:r>
            <w:r w:rsidRPr="00797420">
              <w:rPr>
                <w:spacing w:val="-58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Российской</w:t>
            </w:r>
            <w:r w:rsidRPr="00797420">
              <w:rPr>
                <w:spacing w:val="3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Федерации</w:t>
            </w:r>
            <w:r w:rsidRPr="00797420">
              <w:rPr>
                <w:spacing w:val="4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от</w:t>
            </w:r>
            <w:r w:rsidRPr="00797420">
              <w:rPr>
                <w:spacing w:val="4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5</w:t>
            </w:r>
            <w:r w:rsidRPr="00797420">
              <w:rPr>
                <w:spacing w:val="4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августа</w:t>
            </w:r>
            <w:r w:rsidRPr="00797420">
              <w:rPr>
                <w:spacing w:val="46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2013</w:t>
            </w:r>
            <w:r w:rsidRPr="00797420">
              <w:rPr>
                <w:spacing w:val="46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года</w:t>
            </w:r>
          </w:p>
          <w:p w:rsidR="00CD7F1A" w:rsidRPr="00797420" w:rsidRDefault="00CD7F1A" w:rsidP="00797420">
            <w:pPr>
              <w:pStyle w:val="TableParagraph"/>
              <w:spacing w:before="2" w:line="237" w:lineRule="auto"/>
              <w:ind w:left="143" w:right="103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№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662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«Об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осуществлении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мониторинга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системы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образования»,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5"/>
              <w:ind w:right="96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Приказ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Минобрнауки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России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от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01.07.2013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№499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(ред.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от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15.11.2013)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«Об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утверждении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Порядка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организации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осуществления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образовательной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деятельности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дополнительным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профессиональным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программам»,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4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Письмо Федеральной службы по надзору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 сфере образования и науки от 30 июля 2020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№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14-42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проведении</w:t>
            </w:r>
            <w:r w:rsidRPr="00797420">
              <w:rPr>
                <w:spacing w:val="6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оценки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механизмов управления качеством образования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</w:t>
            </w:r>
            <w:r w:rsidRPr="00797420">
              <w:rPr>
                <w:spacing w:val="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субъектах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Российской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Федерации»,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4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Письмо Федеральной службы по надзору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 сфере образования и науки от 8 февраля 2021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№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02-21/55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сборе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предложений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совершенствованию</w:t>
            </w:r>
            <w:r w:rsidRPr="00797420">
              <w:rPr>
                <w:spacing w:val="-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критериев»,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100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Положение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системе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оценки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качества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Старооскольском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городском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округе,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утвержденное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приказом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управления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администрации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Старооскольского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городского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округа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от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13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мая</w:t>
            </w:r>
            <w:r w:rsidRPr="00797420">
              <w:rPr>
                <w:spacing w:val="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2021</w:t>
            </w:r>
            <w:r w:rsidRPr="00797420">
              <w:rPr>
                <w:spacing w:val="-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года №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700;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right="96" w:firstLine="13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Приказ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управления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образования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администрации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Старооскольского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городского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округа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от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13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мая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2021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№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701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«Об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утверждении</w:t>
            </w:r>
            <w:r w:rsidRPr="00797420">
              <w:rPr>
                <w:spacing w:val="36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  <w:r w:rsidRPr="00797420">
              <w:rPr>
                <w:spacing w:val="28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мониторинга</w:t>
            </w:r>
            <w:r w:rsidRPr="00797420">
              <w:rPr>
                <w:spacing w:val="30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системы</w:t>
            </w:r>
          </w:p>
          <w:p w:rsidR="00CD7F1A" w:rsidRPr="00797420" w:rsidRDefault="00CD7F1A" w:rsidP="00797420">
            <w:pPr>
              <w:pStyle w:val="TableParagraph"/>
              <w:spacing w:line="274" w:lineRule="exact"/>
              <w:ind w:left="143" w:right="104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оценки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качества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подготовки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обучающихся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Старооскольского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городского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округа»</w:t>
            </w:r>
          </w:p>
        </w:tc>
      </w:tr>
      <w:tr w:rsidR="00CD7F1A">
        <w:trPr>
          <w:trHeight w:val="825"/>
        </w:trPr>
        <w:tc>
          <w:tcPr>
            <w:tcW w:w="4082" w:type="dxa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Разработчик</w:t>
            </w:r>
            <w:r w:rsidRPr="00797420">
              <w:rPr>
                <w:spacing w:val="-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</w:tcPr>
          <w:p w:rsidR="00CD7F1A" w:rsidRPr="00797420" w:rsidRDefault="00CD7F1A" w:rsidP="00797420">
            <w:pPr>
              <w:pStyle w:val="TableParagraph"/>
              <w:spacing w:line="267" w:lineRule="exact"/>
              <w:ind w:left="110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МБОУ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«Основная общеобразовательная</w:t>
            </w:r>
            <w:r w:rsidRPr="00797420">
              <w:rPr>
                <w:spacing w:val="-5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школа</w:t>
            </w:r>
          </w:p>
          <w:p w:rsidR="00CD7F1A" w:rsidRPr="00797420" w:rsidRDefault="00CD7F1A" w:rsidP="00797420">
            <w:pPr>
              <w:pStyle w:val="TableParagraph"/>
              <w:spacing w:line="278" w:lineRule="exact"/>
              <w:ind w:left="110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№7»</w:t>
            </w:r>
          </w:p>
        </w:tc>
      </w:tr>
    </w:tbl>
    <w:p w:rsidR="00CD7F1A" w:rsidRDefault="00CD7F1A">
      <w:pPr>
        <w:spacing w:line="278" w:lineRule="exact"/>
        <w:rPr>
          <w:sz w:val="24"/>
          <w:szCs w:val="24"/>
        </w:rPr>
        <w:sectPr w:rsidR="00CD7F1A">
          <w:type w:val="continuous"/>
          <w:pgSz w:w="11910" w:h="16840"/>
          <w:pgMar w:top="340" w:right="300" w:bottom="280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2"/>
        <w:gridCol w:w="5248"/>
      </w:tblGrid>
      <w:tr w:rsidR="00CD7F1A">
        <w:trPr>
          <w:trHeight w:val="2208"/>
        </w:trPr>
        <w:tc>
          <w:tcPr>
            <w:tcW w:w="4082" w:type="dxa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Цели</w:t>
            </w:r>
            <w:r w:rsidRPr="00797420">
              <w:rPr>
                <w:spacing w:val="-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</w:tcPr>
          <w:p w:rsidR="00CD7F1A" w:rsidRPr="00797420" w:rsidRDefault="00CD7F1A" w:rsidP="00797420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Выявление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состояния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динамики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подготовки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базового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уровня,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высокого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уровня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метапредметных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предметных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результатов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освоения основной образовательной программы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начального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общего,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основного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общего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среднего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общего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образования,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результатов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обучающихся</w:t>
            </w:r>
            <w:r w:rsidRPr="00797420">
              <w:rPr>
                <w:spacing w:val="19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19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адаптированным</w:t>
            </w:r>
            <w:r w:rsidRPr="00797420">
              <w:rPr>
                <w:spacing w:val="1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основным</w:t>
            </w:r>
          </w:p>
          <w:p w:rsidR="00CD7F1A" w:rsidRPr="00797420" w:rsidRDefault="00CD7F1A" w:rsidP="00797420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общеобразовательным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программам.</w:t>
            </w:r>
          </w:p>
        </w:tc>
      </w:tr>
      <w:tr w:rsidR="00CD7F1A">
        <w:trPr>
          <w:trHeight w:val="5055"/>
        </w:trPr>
        <w:tc>
          <w:tcPr>
            <w:tcW w:w="4082" w:type="dxa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110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Задачи</w:t>
            </w:r>
            <w:r w:rsidRPr="00797420">
              <w:rPr>
                <w:spacing w:val="-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</w:tcPr>
          <w:p w:rsidR="00CD7F1A" w:rsidRPr="00797420" w:rsidRDefault="00CD7F1A" w:rsidP="0079742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9" w:firstLine="163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организовать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взаимодействие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всех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субъектов Мониторинга для осуществления всех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мониторинговых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процедур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всех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этапах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проведения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Мониторинга;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9" w:firstLine="163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получить достоверные данные о качестве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подготовки обучающихся за счет использования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результатов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международных,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национальных,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региональных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муниципальных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оценочных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процедур,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обработки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данных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статистического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наблюдения;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37" w:lineRule="auto"/>
              <w:ind w:right="98" w:firstLine="163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выявить факторы, оказывающие влияние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 результаты</w:t>
            </w:r>
            <w:r w:rsidRPr="00797420">
              <w:rPr>
                <w:spacing w:val="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обучающихся;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" w:line="237" w:lineRule="auto"/>
              <w:ind w:right="97" w:firstLine="163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определить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наиболее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действенные меры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повышения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качества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образовательных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результатов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обучающихся;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4" w:line="274" w:lineRule="exact"/>
              <w:ind w:right="100" w:firstLine="163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интепретировать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получаемые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данные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подготовить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их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основе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проекты</w:t>
            </w:r>
            <w:r w:rsidRPr="00797420">
              <w:rPr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управленческих</w:t>
            </w:r>
            <w:r w:rsidRPr="00797420">
              <w:rPr>
                <w:spacing w:val="-4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решений.</w:t>
            </w:r>
          </w:p>
        </w:tc>
      </w:tr>
      <w:tr w:rsidR="00CD7F1A">
        <w:trPr>
          <w:trHeight w:val="2207"/>
        </w:trPr>
        <w:tc>
          <w:tcPr>
            <w:tcW w:w="4082" w:type="dxa"/>
          </w:tcPr>
          <w:p w:rsidR="00CD7F1A" w:rsidRPr="00797420" w:rsidRDefault="00CD7F1A" w:rsidP="00797420">
            <w:pPr>
              <w:pStyle w:val="TableParagraph"/>
              <w:spacing w:line="237" w:lineRule="auto"/>
              <w:ind w:left="110" w:right="1161"/>
              <w:jc w:val="left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Сроки и Этапы реализации</w:t>
            </w:r>
            <w:r w:rsidRPr="00797420">
              <w:rPr>
                <w:spacing w:val="-58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Программы</w:t>
            </w:r>
          </w:p>
        </w:tc>
        <w:tc>
          <w:tcPr>
            <w:tcW w:w="5248" w:type="dxa"/>
          </w:tcPr>
          <w:p w:rsidR="00CD7F1A" w:rsidRPr="00797420" w:rsidRDefault="00CD7F1A" w:rsidP="00797420">
            <w:pPr>
              <w:pStyle w:val="TableParagraph"/>
              <w:spacing w:line="267" w:lineRule="exact"/>
              <w:ind w:left="110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2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раза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в</w:t>
            </w:r>
            <w:r w:rsidRPr="00797420">
              <w:rPr>
                <w:spacing w:val="-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год.</w:t>
            </w:r>
          </w:p>
          <w:p w:rsidR="00CD7F1A" w:rsidRPr="00797420" w:rsidRDefault="00CD7F1A" w:rsidP="00797420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Этапы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проведения: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2"/>
              <w:ind w:right="95" w:firstLine="0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полугодие: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начальный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(с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01.09.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10.10.),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основной (с 11.10. по 30.11), заключительный (с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01.12.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30.12.)</w:t>
            </w:r>
          </w:p>
          <w:p w:rsidR="00CD7F1A" w:rsidRPr="00797420" w:rsidRDefault="00CD7F1A" w:rsidP="00797420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line="274" w:lineRule="exact"/>
              <w:ind w:left="378" w:hanging="269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полугодие:</w:t>
            </w:r>
            <w:r w:rsidRPr="00797420">
              <w:rPr>
                <w:spacing w:val="37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начальный</w:t>
            </w:r>
            <w:r w:rsidRPr="00797420">
              <w:rPr>
                <w:spacing w:val="80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(с</w:t>
            </w:r>
            <w:r w:rsidRPr="00797420">
              <w:rPr>
                <w:spacing w:val="83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01.03.</w:t>
            </w:r>
            <w:r w:rsidRPr="00797420">
              <w:rPr>
                <w:spacing w:val="86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85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01.04.),</w:t>
            </w:r>
          </w:p>
          <w:p w:rsidR="00CD7F1A" w:rsidRPr="00797420" w:rsidRDefault="00CD7F1A" w:rsidP="00797420">
            <w:pPr>
              <w:pStyle w:val="TableParagraph"/>
              <w:spacing w:line="274" w:lineRule="exact"/>
              <w:ind w:left="110" w:right="98"/>
              <w:jc w:val="both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основной (с 01.04. по 01.06), заключительный (с</w:t>
            </w:r>
            <w:r w:rsidRPr="00797420">
              <w:rPr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01.06.</w:t>
            </w:r>
            <w:r w:rsidRPr="00797420">
              <w:rPr>
                <w:spacing w:val="-2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по</w:t>
            </w:r>
            <w:r w:rsidRPr="00797420">
              <w:rPr>
                <w:spacing w:val="6"/>
                <w:sz w:val="24"/>
                <w:szCs w:val="24"/>
              </w:rPr>
              <w:t xml:space="preserve"> </w:t>
            </w:r>
            <w:r w:rsidRPr="00797420">
              <w:rPr>
                <w:sz w:val="24"/>
                <w:szCs w:val="24"/>
              </w:rPr>
              <w:t>01.07.)</w:t>
            </w:r>
          </w:p>
        </w:tc>
      </w:tr>
    </w:tbl>
    <w:p w:rsidR="00CD7F1A" w:rsidRDefault="00CD7F1A">
      <w:pPr>
        <w:pStyle w:val="BodyText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0"/>
          <w:szCs w:val="20"/>
        </w:rPr>
      </w:pPr>
    </w:p>
    <w:p w:rsidR="00CD7F1A" w:rsidRDefault="00CD7F1A" w:rsidP="004A27A9">
      <w:pPr>
        <w:pStyle w:val="Heading11"/>
        <w:spacing w:before="90"/>
        <w:ind w:left="219" w:right="1045" w:firstLine="710"/>
        <w:jc w:val="center"/>
      </w:pPr>
      <w:r>
        <w:t>Раздел 1.</w:t>
      </w:r>
    </w:p>
    <w:p w:rsidR="00CD7F1A" w:rsidRDefault="00CD7F1A" w:rsidP="004A27A9">
      <w:pPr>
        <w:pStyle w:val="Heading11"/>
        <w:spacing w:before="90"/>
        <w:ind w:left="219" w:right="1045" w:firstLine="710"/>
        <w:jc w:val="left"/>
        <w:rPr>
          <w:b w:val="0"/>
          <w:bCs w:val="0"/>
          <w:sz w:val="23"/>
          <w:szCs w:val="23"/>
        </w:rPr>
      </w:pPr>
      <w:r>
        <w:t>Обоснование программы мониторинга системы оценки качества</w:t>
      </w:r>
      <w:r>
        <w:rPr>
          <w:spacing w:val="-57"/>
        </w:rPr>
        <w:t xml:space="preserve"> </w:t>
      </w:r>
      <w:r>
        <w:t>подготовки обучающихся МБОУ «Основная общеобразовательная школа №7»</w:t>
      </w:r>
    </w:p>
    <w:p w:rsidR="00CD7F1A" w:rsidRDefault="00CD7F1A">
      <w:pPr>
        <w:pStyle w:val="BodyText"/>
        <w:spacing w:before="1"/>
        <w:ind w:right="835" w:firstLine="710"/>
      </w:pPr>
    </w:p>
    <w:p w:rsidR="00CD7F1A" w:rsidRDefault="00CD7F1A">
      <w:pPr>
        <w:pStyle w:val="BodyText"/>
        <w:spacing w:before="1"/>
        <w:ind w:right="835" w:firstLine="71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«ООШ №7»</w:t>
      </w:r>
      <w:r>
        <w:rPr>
          <w:spacing w:val="-57"/>
        </w:rPr>
        <w:t xml:space="preserve"> </w:t>
      </w:r>
      <w:r>
        <w:t>(далее - Система) включает в себя следующих субъектов обеспечения оценки качества</w:t>
      </w:r>
      <w:r>
        <w:rPr>
          <w:spacing w:val="1"/>
        </w:rPr>
        <w:t xml:space="preserve"> </w:t>
      </w:r>
      <w:r>
        <w:t>образования:</w:t>
      </w:r>
    </w:p>
    <w:p w:rsidR="00CD7F1A" w:rsidRDefault="00CD7F1A" w:rsidP="004A27A9">
      <w:pPr>
        <w:pStyle w:val="BodyText"/>
        <w:numPr>
          <w:ilvl w:val="0"/>
          <w:numId w:val="6"/>
        </w:numPr>
        <w:spacing w:line="275" w:lineRule="exact"/>
        <w:jc w:val="left"/>
      </w:pPr>
      <w:r>
        <w:t>руководство</w:t>
      </w:r>
      <w:r>
        <w:rPr>
          <w:spacing w:val="1"/>
        </w:rPr>
        <w:t xml:space="preserve"> </w:t>
      </w:r>
      <w:r>
        <w:t>школы;</w:t>
      </w:r>
    </w:p>
    <w:p w:rsidR="00CD7F1A" w:rsidRDefault="00CD7F1A" w:rsidP="004A27A9">
      <w:pPr>
        <w:pStyle w:val="BodyText"/>
        <w:numPr>
          <w:ilvl w:val="0"/>
          <w:numId w:val="6"/>
        </w:numPr>
        <w:spacing w:line="275" w:lineRule="exact"/>
        <w:jc w:val="left"/>
      </w:pPr>
      <w:r>
        <w:t>управляющий</w:t>
      </w:r>
      <w:r>
        <w:rPr>
          <w:spacing w:val="2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школы;</w:t>
      </w:r>
    </w:p>
    <w:p w:rsidR="00CD7F1A" w:rsidRDefault="00CD7F1A" w:rsidP="004A27A9">
      <w:pPr>
        <w:pStyle w:val="BodyText"/>
        <w:numPr>
          <w:ilvl w:val="0"/>
          <w:numId w:val="6"/>
        </w:numPr>
        <w:spacing w:before="3" w:line="275" w:lineRule="exact"/>
        <w:jc w:val="left"/>
      </w:pPr>
      <w:r>
        <w:t>педагогический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школы;</w:t>
      </w:r>
    </w:p>
    <w:p w:rsidR="00CD7F1A" w:rsidRDefault="00CD7F1A" w:rsidP="004A27A9">
      <w:pPr>
        <w:pStyle w:val="BodyText"/>
        <w:numPr>
          <w:ilvl w:val="0"/>
          <w:numId w:val="6"/>
        </w:numPr>
        <w:spacing w:line="275" w:lineRule="exact"/>
        <w:jc w:val="left"/>
      </w:pPr>
      <w:r>
        <w:t>методические</w:t>
      </w:r>
      <w:r>
        <w:rPr>
          <w:spacing w:val="-6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учителей-предметников.</w:t>
      </w:r>
    </w:p>
    <w:p w:rsidR="00CD7F1A" w:rsidRDefault="00CD7F1A">
      <w:pPr>
        <w:pStyle w:val="BodyText"/>
        <w:tabs>
          <w:tab w:val="left" w:pos="1712"/>
          <w:tab w:val="left" w:pos="3647"/>
          <w:tab w:val="left" w:pos="6305"/>
          <w:tab w:val="left" w:pos="8412"/>
        </w:tabs>
        <w:spacing w:before="2"/>
        <w:ind w:right="830" w:firstLine="710"/>
      </w:pPr>
    </w:p>
    <w:p w:rsidR="00CD7F1A" w:rsidRDefault="00CD7F1A" w:rsidP="00AC49B4">
      <w:pPr>
        <w:pStyle w:val="BodyText"/>
        <w:tabs>
          <w:tab w:val="left" w:pos="1712"/>
          <w:tab w:val="left" w:pos="3647"/>
          <w:tab w:val="left" w:pos="6305"/>
          <w:tab w:val="left" w:pos="8412"/>
        </w:tabs>
        <w:spacing w:before="2"/>
        <w:ind w:right="830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процедур   </w:t>
      </w:r>
      <w:r>
        <w:rPr>
          <w:spacing w:val="1"/>
        </w:rPr>
        <w:t xml:space="preserve"> </w:t>
      </w:r>
      <w:r>
        <w:t>мониторинга     внутренней     системы     оценки     качества     образования</w:t>
      </w:r>
      <w:r>
        <w:rPr>
          <w:spacing w:val="-57"/>
        </w:rPr>
        <w:t xml:space="preserve"> </w:t>
      </w:r>
      <w:r>
        <w:t xml:space="preserve">в части обеспечения оценки </w:t>
      </w:r>
      <w:r>
        <w:rPr>
          <w:spacing w:val="-1"/>
        </w:rPr>
        <w:t xml:space="preserve">качества </w:t>
      </w:r>
      <w:r>
        <w:rPr>
          <w:spacing w:val="-58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 w:rsidR="00CD7F1A" w:rsidRDefault="00CD7F1A" w:rsidP="004A27A9">
      <w:pPr>
        <w:pStyle w:val="BodyText"/>
        <w:spacing w:before="1"/>
        <w:ind w:right="829" w:firstLine="566"/>
      </w:pP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понимаемое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(внутренней,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региональной,</w:t>
      </w:r>
      <w:r>
        <w:rPr>
          <w:spacing w:val="1"/>
        </w:rPr>
        <w:t xml:space="preserve"> </w:t>
      </w:r>
      <w:r>
        <w:t>федеральной) характеризуется с учетом особенностей данных систем и их основного</w:t>
      </w:r>
      <w:r>
        <w:rPr>
          <w:spacing w:val="1"/>
        </w:rPr>
        <w:t xml:space="preserve"> </w:t>
      </w:r>
      <w:r>
        <w:t>предназначения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 подготовки</w:t>
      </w:r>
      <w:r>
        <w:rPr>
          <w:spacing w:val="-2"/>
        </w:rPr>
        <w:t xml:space="preserve"> </w:t>
      </w:r>
      <w:r>
        <w:t>обучающихся.</w:t>
      </w:r>
    </w:p>
    <w:p w:rsidR="00CD7F1A" w:rsidRDefault="00CD7F1A">
      <w:pPr>
        <w:pStyle w:val="BodyText"/>
        <w:spacing w:before="60"/>
        <w:ind w:right="824" w:firstLine="566"/>
      </w:pP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подготовки обучающихся, так и к образовательным программам, а также созданным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 обучающихся по программам начального, основного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обучающихся.</w:t>
      </w:r>
    </w:p>
    <w:p w:rsidR="00CD7F1A" w:rsidRDefault="00CD7F1A">
      <w:pPr>
        <w:pStyle w:val="BodyText"/>
        <w:spacing w:before="1"/>
        <w:ind w:right="833" w:firstLine="566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обозначился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решения: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31"/>
        </w:tabs>
        <w:spacing w:before="5" w:line="237" w:lineRule="auto"/>
        <w:ind w:right="833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начального,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31"/>
        </w:tabs>
        <w:spacing w:before="53"/>
        <w:ind w:right="826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грамотности;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31"/>
        </w:tabs>
        <w:spacing w:before="52"/>
        <w:ind w:right="832"/>
        <w:rPr>
          <w:sz w:val="24"/>
          <w:szCs w:val="24"/>
        </w:rPr>
      </w:pPr>
      <w:r>
        <w:rPr>
          <w:sz w:val="24"/>
          <w:szCs w:val="24"/>
        </w:rPr>
        <w:t>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экспертизы,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прозрачности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коллегиальности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31"/>
        </w:tabs>
        <w:spacing w:before="54" w:line="237" w:lineRule="auto"/>
        <w:ind w:right="835"/>
        <w:rPr>
          <w:sz w:val="24"/>
          <w:szCs w:val="24"/>
        </w:rPr>
      </w:pPr>
      <w:r>
        <w:rPr>
          <w:sz w:val="24"/>
          <w:szCs w:val="24"/>
        </w:rPr>
        <w:t>несовершенство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CD7F1A" w:rsidRDefault="00CD7F1A">
      <w:pPr>
        <w:pStyle w:val="BodyText"/>
        <w:spacing w:line="274" w:lineRule="exact"/>
        <w:ind w:left="786"/>
      </w:pPr>
    </w:p>
    <w:p w:rsidR="00CD7F1A" w:rsidRDefault="00CD7F1A">
      <w:pPr>
        <w:pStyle w:val="BodyText"/>
        <w:spacing w:line="274" w:lineRule="exact"/>
        <w:ind w:left="786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необходимо: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89"/>
        </w:tabs>
        <w:spacing w:before="4"/>
        <w:ind w:right="823"/>
        <w:rPr>
          <w:sz w:val="24"/>
          <w:szCs w:val="24"/>
        </w:rPr>
      </w:pPr>
      <w:r>
        <w:tab/>
      </w:r>
      <w:r>
        <w:rPr>
          <w:sz w:val="24"/>
          <w:szCs w:val="24"/>
        </w:rPr>
        <w:t>обеспечить взаимодействие всех уровней органов управления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31"/>
        </w:tabs>
        <w:spacing w:before="54"/>
        <w:ind w:right="822"/>
        <w:rPr>
          <w:sz w:val="24"/>
          <w:szCs w:val="24"/>
        </w:rPr>
      </w:pPr>
      <w:r>
        <w:rPr>
          <w:sz w:val="24"/>
          <w:szCs w:val="24"/>
        </w:rPr>
        <w:t>разработать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грамотности;</w:t>
      </w:r>
    </w:p>
    <w:p w:rsidR="00CD7F1A" w:rsidRDefault="00CD7F1A">
      <w:pPr>
        <w:pStyle w:val="ListParagraph"/>
        <w:numPr>
          <w:ilvl w:val="0"/>
          <w:numId w:val="2"/>
        </w:numPr>
        <w:tabs>
          <w:tab w:val="left" w:pos="931"/>
        </w:tabs>
        <w:spacing w:before="52" w:line="237" w:lineRule="auto"/>
        <w:ind w:right="834"/>
        <w:rPr>
          <w:sz w:val="24"/>
          <w:szCs w:val="24"/>
        </w:rPr>
      </w:pPr>
      <w:r>
        <w:rPr>
          <w:sz w:val="24"/>
          <w:szCs w:val="24"/>
        </w:rPr>
        <w:t>совершенствовать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механизм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потребителей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институтов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CD7F1A" w:rsidRDefault="00CD7F1A">
      <w:pPr>
        <w:pStyle w:val="BodyText"/>
        <w:spacing w:before="3"/>
        <w:ind w:right="833" w:firstLine="566"/>
      </w:pPr>
      <w:r>
        <w:t>Способом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внутренних механизмов управления качеством образования, посредством 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 подготовки</w:t>
      </w:r>
      <w:r>
        <w:rPr>
          <w:spacing w:val="-4"/>
        </w:rPr>
        <w:t xml:space="preserve"> </w:t>
      </w:r>
      <w:r>
        <w:t>обучающихся.</w:t>
      </w:r>
    </w:p>
    <w:p w:rsidR="00CD7F1A" w:rsidRDefault="00CD7F1A">
      <w:pPr>
        <w:pStyle w:val="BodyText"/>
        <w:spacing w:before="5"/>
        <w:ind w:left="0"/>
        <w:jc w:val="left"/>
      </w:pPr>
    </w:p>
    <w:p w:rsidR="00CD7F1A" w:rsidRDefault="00CD7F1A">
      <w:pPr>
        <w:pStyle w:val="Heading11"/>
        <w:ind w:left="219" w:firstLine="566"/>
      </w:pPr>
    </w:p>
    <w:p w:rsidR="00CD7F1A" w:rsidRDefault="00CD7F1A">
      <w:pPr>
        <w:pStyle w:val="Heading11"/>
        <w:ind w:left="219" w:firstLine="566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разработки Программы</w:t>
      </w:r>
      <w:r>
        <w:rPr>
          <w:spacing w:val="-2"/>
        </w:rPr>
        <w:t xml:space="preserve"> </w:t>
      </w:r>
      <w:r>
        <w:t>мониторинга</w:t>
      </w:r>
    </w:p>
    <w:p w:rsidR="00CD7F1A" w:rsidRDefault="00CD7F1A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CD7F1A" w:rsidRDefault="00CD7F1A">
      <w:pPr>
        <w:pStyle w:val="BodyText"/>
        <w:spacing w:before="1"/>
        <w:ind w:right="828"/>
      </w:pPr>
      <w:r>
        <w:t>Программа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 273-ФЗ (ред. от 08.12.2020) «Об образовании в Российской Федерации» (с</w:t>
      </w:r>
      <w:r>
        <w:rPr>
          <w:spacing w:val="-57"/>
        </w:rPr>
        <w:t xml:space="preserve"> </w:t>
      </w:r>
      <w:r>
        <w:t>изм.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доп.,</w:t>
      </w:r>
      <w:r>
        <w:rPr>
          <w:spacing w:val="13"/>
        </w:rPr>
        <w:t xml:space="preserve"> </w:t>
      </w:r>
      <w:r>
        <w:t>вступ.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01.01.2021),</w:t>
      </w:r>
      <w:r>
        <w:rPr>
          <w:spacing w:val="25"/>
        </w:rPr>
        <w:t xml:space="preserve"> </w:t>
      </w:r>
      <w:r>
        <w:t>указом</w:t>
      </w:r>
      <w:r>
        <w:rPr>
          <w:spacing w:val="18"/>
        </w:rPr>
        <w:t xml:space="preserve"> </w:t>
      </w:r>
      <w:r>
        <w:t>Президента</w:t>
      </w:r>
      <w:r>
        <w:rPr>
          <w:spacing w:val="15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мая</w:t>
      </w:r>
      <w:r>
        <w:rPr>
          <w:spacing w:val="20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204</w:t>
      </w:r>
    </w:p>
    <w:p w:rsidR="00CD7F1A" w:rsidRDefault="00CD7F1A">
      <w:pPr>
        <w:pStyle w:val="BodyText"/>
        <w:ind w:right="833"/>
      </w:pPr>
      <w:r>
        <w:t>«О национальных целях и стратегических задачах развития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письмом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 образования и науки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30 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14-42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 в субъектах Российской Федерации», приказом департамента 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№853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редакции)»,</w:t>
      </w:r>
      <w:r>
        <w:rPr>
          <w:spacing w:val="1"/>
        </w:rPr>
        <w:t xml:space="preserve"> </w:t>
      </w:r>
      <w:r>
        <w:t>приказом</w:t>
      </w:r>
      <w:r>
        <w:rPr>
          <w:spacing w:val="67"/>
        </w:rPr>
        <w:t xml:space="preserve"> </w:t>
      </w:r>
      <w:r>
        <w:t>департамента</w:t>
      </w:r>
      <w:r>
        <w:rPr>
          <w:spacing w:val="57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Белгородской</w:t>
      </w:r>
      <w:r>
        <w:rPr>
          <w:spacing w:val="63"/>
        </w:rPr>
        <w:t xml:space="preserve"> </w:t>
      </w:r>
      <w:r>
        <w:t>области</w:t>
      </w:r>
      <w:r>
        <w:rPr>
          <w:spacing w:val="5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16</w:t>
      </w:r>
      <w:r>
        <w:rPr>
          <w:spacing w:val="62"/>
        </w:rPr>
        <w:t xml:space="preserve"> </w:t>
      </w:r>
      <w:r>
        <w:t>апреля</w:t>
      </w:r>
      <w:r>
        <w:rPr>
          <w:spacing w:val="62"/>
        </w:rPr>
        <w:t xml:space="preserve"> </w:t>
      </w:r>
      <w:r>
        <w:t>2021</w:t>
      </w:r>
      <w:r>
        <w:rPr>
          <w:spacing w:val="62"/>
        </w:rPr>
        <w:t xml:space="preserve"> </w:t>
      </w:r>
      <w:r>
        <w:t>года</w:t>
      </w:r>
    </w:p>
    <w:p w:rsidR="00CD7F1A" w:rsidRDefault="00CD7F1A">
      <w:pPr>
        <w:pStyle w:val="BodyText"/>
        <w:spacing w:before="1"/>
        <w:ind w:right="823"/>
      </w:pPr>
      <w:r>
        <w:t>№1039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Старооскольском городском округе, утвержденное приказом управления 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700,</w:t>
      </w:r>
      <w:r>
        <w:rPr>
          <w:spacing w:val="1"/>
        </w:rPr>
        <w:t xml:space="preserve"> </w:t>
      </w:r>
      <w:r>
        <w:t>приказом управления образования Старооскольского городского округа №701 от 13 мая</w:t>
      </w:r>
      <w:r>
        <w:rPr>
          <w:spacing w:val="-5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2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округа».</w:t>
      </w:r>
    </w:p>
    <w:p w:rsidR="00CD7F1A" w:rsidRDefault="00CD7F1A">
      <w:pPr>
        <w:pStyle w:val="Heading11"/>
        <w:spacing w:before="79" w:line="275" w:lineRule="exact"/>
        <w:ind w:left="1583"/>
      </w:pPr>
    </w:p>
    <w:p w:rsidR="00CD7F1A" w:rsidRDefault="00CD7F1A">
      <w:pPr>
        <w:pStyle w:val="Heading11"/>
        <w:spacing w:before="79" w:line="275" w:lineRule="exact"/>
        <w:ind w:left="158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субъекты</w:t>
      </w:r>
      <w:r>
        <w:rPr>
          <w:spacing w:val="-5"/>
        </w:rPr>
        <w:t xml:space="preserve"> </w:t>
      </w:r>
      <w:r>
        <w:t>Мониторинга</w:t>
      </w:r>
    </w:p>
    <w:p w:rsidR="00CD7F1A" w:rsidRDefault="00CD7F1A">
      <w:pPr>
        <w:pStyle w:val="BodyText"/>
        <w:ind w:right="830" w:firstLine="566"/>
      </w:pPr>
      <w:r>
        <w:t>Целью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базового уровня, высокого уровня метапредметных и предметных результатов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образования, результатов обучающихся по адаптированным основным</w:t>
      </w:r>
      <w:r>
        <w:rPr>
          <w:spacing w:val="-57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CD7F1A" w:rsidRDefault="00CD7F1A">
      <w:pPr>
        <w:pStyle w:val="BodyText"/>
        <w:spacing w:line="274" w:lineRule="exact"/>
        <w:ind w:left="786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реализовать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6" w:line="237" w:lineRule="auto"/>
        <w:ind w:right="842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 всех субъектов 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мониторинговых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ind w:right="832"/>
        <w:rPr>
          <w:sz w:val="24"/>
          <w:szCs w:val="24"/>
        </w:rPr>
      </w:pP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статистического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1" w:line="293" w:lineRule="exact"/>
        <w:rPr>
          <w:sz w:val="24"/>
          <w:szCs w:val="24"/>
        </w:rPr>
      </w:pPr>
      <w:r>
        <w:rPr>
          <w:sz w:val="24"/>
          <w:szCs w:val="24"/>
        </w:rPr>
        <w:t>выявить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факторы,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оказывающие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результаты обучающихся;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2" w:line="237" w:lineRule="auto"/>
        <w:ind w:right="836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 качества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7" w:line="237" w:lineRule="auto"/>
        <w:ind w:right="835"/>
        <w:rPr>
          <w:sz w:val="24"/>
          <w:szCs w:val="24"/>
        </w:rPr>
      </w:pPr>
      <w:r>
        <w:rPr>
          <w:sz w:val="24"/>
          <w:szCs w:val="24"/>
        </w:rPr>
        <w:t>интепретировать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решений.</w:t>
      </w:r>
    </w:p>
    <w:p w:rsidR="00CD7F1A" w:rsidRDefault="00CD7F1A">
      <w:pPr>
        <w:pStyle w:val="BodyText"/>
        <w:ind w:left="0"/>
        <w:jc w:val="left"/>
      </w:pPr>
    </w:p>
    <w:p w:rsidR="00CD7F1A" w:rsidRDefault="00CD7F1A">
      <w:pPr>
        <w:pStyle w:val="BodyText"/>
        <w:spacing w:before="1" w:line="276" w:lineRule="exact"/>
        <w:ind w:left="786"/>
        <w:jc w:val="left"/>
      </w:pPr>
      <w:r>
        <w:t>Субъектами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институциональном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являются:</w:t>
      </w:r>
    </w:p>
    <w:p w:rsidR="00CD7F1A" w:rsidRDefault="00CD7F1A">
      <w:pPr>
        <w:pStyle w:val="ListParagraph"/>
        <w:numPr>
          <w:ilvl w:val="1"/>
          <w:numId w:val="1"/>
        </w:numPr>
        <w:tabs>
          <w:tab w:val="left" w:pos="931"/>
        </w:tabs>
        <w:spacing w:line="293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учащиеся;</w:t>
      </w:r>
    </w:p>
    <w:p w:rsidR="00CD7F1A" w:rsidRDefault="00CD7F1A">
      <w:pPr>
        <w:pStyle w:val="ListParagraph"/>
        <w:numPr>
          <w:ilvl w:val="1"/>
          <w:numId w:val="1"/>
        </w:numPr>
        <w:tabs>
          <w:tab w:val="left" w:pos="931"/>
        </w:tabs>
        <w:spacing w:line="293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родители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(законные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представители);</w:t>
      </w:r>
    </w:p>
    <w:p w:rsidR="00CD7F1A" w:rsidRDefault="00CD7F1A">
      <w:pPr>
        <w:pStyle w:val="ListParagraph"/>
        <w:numPr>
          <w:ilvl w:val="1"/>
          <w:numId w:val="1"/>
        </w:numPr>
        <w:tabs>
          <w:tab w:val="left" w:pos="931"/>
        </w:tabs>
        <w:spacing w:line="293" w:lineRule="exact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работники.</w:t>
      </w:r>
    </w:p>
    <w:p w:rsidR="00CD7F1A" w:rsidRDefault="00CD7F1A">
      <w:pPr>
        <w:pStyle w:val="BodyText"/>
        <w:spacing w:before="1"/>
        <w:ind w:left="0"/>
        <w:jc w:val="left"/>
      </w:pPr>
    </w:p>
    <w:p w:rsidR="00CD7F1A" w:rsidRDefault="00CD7F1A">
      <w:pPr>
        <w:pStyle w:val="BodyText"/>
        <w:spacing w:line="237" w:lineRule="auto"/>
        <w:ind w:right="843" w:firstLine="566"/>
      </w:pPr>
      <w:r>
        <w:t>Функции Мониторинга распределяются между институциональными субъектами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6"/>
        <w:ind w:right="828"/>
        <w:rPr>
          <w:sz w:val="24"/>
          <w:szCs w:val="24"/>
        </w:rPr>
      </w:pPr>
      <w:r>
        <w:rPr>
          <w:sz w:val="24"/>
          <w:szCs w:val="24"/>
        </w:rPr>
        <w:t>нормативно-правовое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 Мониторинга, использование результатов мониторинга для 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ее развития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ind w:right="833"/>
        <w:rPr>
          <w:sz w:val="24"/>
          <w:szCs w:val="24"/>
        </w:rPr>
      </w:pPr>
      <w:r>
        <w:rPr>
          <w:sz w:val="24"/>
          <w:szCs w:val="24"/>
        </w:rPr>
        <w:t>организационно-технологическое и информационное сопровождение, в том числе: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Мониторинга; Мониторинг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 проведения процедур; сбор и статистическую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 полученной в ходе Мониторинга информации; координацию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ind w:right="830"/>
        <w:rPr>
          <w:sz w:val="24"/>
          <w:szCs w:val="24"/>
        </w:rPr>
      </w:pPr>
      <w:r>
        <w:rPr>
          <w:sz w:val="24"/>
          <w:szCs w:val="24"/>
        </w:rPr>
        <w:t>научно-методическое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 аналитическую обработку, использование результатов 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организации работы с педагогами осуществляет методические 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учителей-предметников;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ind w:right="827"/>
        <w:rPr>
          <w:sz w:val="24"/>
          <w:szCs w:val="24"/>
        </w:rPr>
      </w:pPr>
      <w:r>
        <w:rPr>
          <w:sz w:val="24"/>
          <w:szCs w:val="24"/>
        </w:rPr>
        <w:t>организационное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 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представителей школ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задачах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руководство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CD7F1A" w:rsidRDefault="00CD7F1A">
      <w:pPr>
        <w:pStyle w:val="BodyText"/>
        <w:ind w:right="826" w:firstLine="566"/>
      </w:pPr>
      <w:r>
        <w:t>По результатам Мониторинга осуществляется анализ полученной информации, в</w:t>
      </w:r>
      <w:r>
        <w:rPr>
          <w:spacing w:val="1"/>
        </w:rPr>
        <w:t xml:space="preserve"> </w:t>
      </w:r>
      <w:r>
        <w:t>том числе с использованием статистических методов. Анализ результатов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CD7F1A" w:rsidRDefault="00CD7F1A">
      <w:pPr>
        <w:pStyle w:val="BodyText"/>
        <w:ind w:left="0"/>
        <w:jc w:val="left"/>
      </w:pPr>
    </w:p>
    <w:p w:rsidR="00CD7F1A" w:rsidRDefault="00CD7F1A">
      <w:pPr>
        <w:pStyle w:val="Heading11"/>
        <w:spacing w:line="275" w:lineRule="exact"/>
        <w:ind w:left="2078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D7F1A" w:rsidRDefault="00CD7F1A">
      <w:pPr>
        <w:pStyle w:val="BodyText"/>
        <w:spacing w:before="1" w:line="237" w:lineRule="auto"/>
        <w:ind w:left="786" w:right="2923"/>
      </w:pPr>
      <w:r>
        <w:t>Программа Мониторинга реализуется ежегодно 2 раза в 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этапа:</w:t>
      </w:r>
    </w:p>
    <w:p w:rsidR="00CD7F1A" w:rsidRPr="004A27A9" w:rsidRDefault="00CD7F1A" w:rsidP="004A27A9">
      <w:pPr>
        <w:pStyle w:val="ListParagraph"/>
        <w:numPr>
          <w:ilvl w:val="0"/>
          <w:numId w:val="1"/>
        </w:numPr>
        <w:tabs>
          <w:tab w:val="left" w:pos="787"/>
        </w:tabs>
        <w:spacing w:before="8" w:line="237" w:lineRule="auto"/>
        <w:ind w:right="828"/>
        <w:rPr>
          <w:sz w:val="24"/>
          <w:szCs w:val="24"/>
        </w:rPr>
      </w:pPr>
      <w:r>
        <w:rPr>
          <w:sz w:val="24"/>
          <w:szCs w:val="24"/>
        </w:rPr>
        <w:t>на начальном этапе определяются (актуализируются) цели и задачи Мониторинга;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разрабатываются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(актуализируются)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(индикаторы)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расчета,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(актуализируются) </w:t>
      </w:r>
      <w:r w:rsidRPr="004A27A9">
        <w:rPr>
          <w:sz w:val="24"/>
          <w:szCs w:val="24"/>
        </w:rPr>
        <w:t>источники получения информации по показателям, разрабатываются (актуализируются) методы сбора информации, разрабатывается нормативная база на всех уровнях, задействованных при проведении Мониторинга, разрабатываются инструкции и другие методические материалы, необходимые для проведения Мониторинга, осуществляется информационно-разъяснительная работа;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56"/>
        <w:ind w:right="835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разработанными показателями (индикаторами) и методами сбора, производится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обработка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52"/>
        <w:ind w:right="823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статистическая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аналитическая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предыдущих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статистических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сводной аналитической справки, формирование и хранение баз данных, рейтингов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пр.).</w:t>
      </w:r>
    </w:p>
    <w:p w:rsidR="00CD7F1A" w:rsidRDefault="00CD7F1A">
      <w:pPr>
        <w:pStyle w:val="BodyText"/>
        <w:ind w:right="834" w:firstLine="566"/>
      </w:pPr>
      <w:r>
        <w:t>На всех этапах проведения Мониторинга могут быть использованы электронные</w:t>
      </w:r>
      <w:r>
        <w:rPr>
          <w:spacing w:val="1"/>
        </w:rPr>
        <w:t xml:space="preserve"> </w:t>
      </w:r>
      <w:r>
        <w:t>базы данных, результаты статистических исследований и другие источники получения</w:t>
      </w:r>
      <w:r>
        <w:rPr>
          <w:spacing w:val="1"/>
        </w:rPr>
        <w:t xml:space="preserve"> </w:t>
      </w:r>
      <w:r>
        <w:t>информации.</w:t>
      </w:r>
    </w:p>
    <w:p w:rsidR="00CD7F1A" w:rsidRDefault="00CD7F1A">
      <w:pPr>
        <w:pStyle w:val="BodyText"/>
        <w:ind w:left="0"/>
        <w:jc w:val="left"/>
      </w:pPr>
    </w:p>
    <w:p w:rsidR="00CD7F1A" w:rsidRDefault="00CD7F1A">
      <w:pPr>
        <w:pStyle w:val="Heading11"/>
        <w:ind w:left="839"/>
      </w:pPr>
      <w:r>
        <w:t>Раздел</w:t>
      </w:r>
      <w:r>
        <w:rPr>
          <w:spacing w:val="-4"/>
        </w:rPr>
        <w:t xml:space="preserve"> </w:t>
      </w:r>
      <w:r>
        <w:t>5. Критерии,</w:t>
      </w:r>
      <w:r>
        <w:rPr>
          <w:spacing w:val="-5"/>
        </w:rPr>
        <w:t xml:space="preserve"> </w:t>
      </w:r>
      <w:r>
        <w:t>источники,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информации</w:t>
      </w:r>
    </w:p>
    <w:p w:rsidR="00CD7F1A" w:rsidRDefault="00CD7F1A">
      <w:pPr>
        <w:pStyle w:val="BodyText"/>
        <w:spacing w:before="7"/>
        <w:ind w:left="0"/>
        <w:jc w:val="left"/>
        <w:rPr>
          <w:b/>
          <w:bCs/>
          <w:sz w:val="23"/>
          <w:szCs w:val="23"/>
        </w:rPr>
      </w:pPr>
    </w:p>
    <w:p w:rsidR="00CD7F1A" w:rsidRDefault="00CD7F1A">
      <w:pPr>
        <w:pStyle w:val="BodyText"/>
        <w:ind w:right="834" w:firstLine="566"/>
      </w:pPr>
      <w:r>
        <w:t>Критерии,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Мониторинга.</w:t>
      </w:r>
    </w:p>
    <w:p w:rsidR="00CD7F1A" w:rsidRDefault="00CD7F1A">
      <w:pPr>
        <w:pStyle w:val="BodyText"/>
        <w:spacing w:before="3"/>
        <w:ind w:right="841" w:firstLine="566"/>
      </w:pPr>
      <w:r>
        <w:t>Мониторинг системы оценки качества подготовки обучающихся проводится по</w:t>
      </w:r>
      <w:r>
        <w:rPr>
          <w:spacing w:val="1"/>
        </w:rPr>
        <w:t xml:space="preserve"> </w:t>
      </w:r>
      <w:r>
        <w:t>критериям: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4" w:line="237" w:lineRule="auto"/>
        <w:ind w:right="829"/>
        <w:jc w:val="left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ind w:right="837"/>
        <w:jc w:val="left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4" w:line="237" w:lineRule="auto"/>
        <w:ind w:right="831"/>
        <w:jc w:val="left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before="5"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достижение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результатов;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грамотности;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объективности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line="293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объективности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Всероссийской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олимпиады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школьников;</w:t>
      </w:r>
    </w:p>
    <w:p w:rsidR="00CD7F1A" w:rsidRDefault="00CD7F1A">
      <w:pPr>
        <w:pStyle w:val="ListParagraph"/>
        <w:numPr>
          <w:ilvl w:val="0"/>
          <w:numId w:val="1"/>
        </w:numPr>
        <w:tabs>
          <w:tab w:val="left" w:pos="787"/>
        </w:tabs>
        <w:spacing w:line="292" w:lineRule="exact"/>
        <w:jc w:val="left"/>
        <w:rPr>
          <w:sz w:val="24"/>
          <w:szCs w:val="24"/>
        </w:rPr>
      </w:pPr>
      <w:r>
        <w:rPr>
          <w:sz w:val="24"/>
          <w:szCs w:val="24"/>
        </w:rPr>
        <w:t>реализация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адаптированных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:rsidR="00CD7F1A" w:rsidRDefault="00CD7F1A">
      <w:pPr>
        <w:pStyle w:val="BodyText"/>
        <w:ind w:right="823" w:firstLine="566"/>
      </w:pPr>
      <w:r>
        <w:t>На всех этапах проведения в системе оценки качества подготовки обучающихся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формализованный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государственной, региональной и муниципальной,школьной статистики, работа с базой</w:t>
      </w:r>
      <w:r>
        <w:rPr>
          <w:spacing w:val="1"/>
        </w:rPr>
        <w:t xml:space="preserve"> </w:t>
      </w:r>
      <w:r>
        <w:t>результатов ВПР, НИКО, международных сравнительных исследований, региональных,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-3"/>
        </w:rPr>
        <w:t xml:space="preserve"> </w:t>
      </w:r>
      <w:r>
        <w:t>работ.</w:t>
      </w:r>
    </w:p>
    <w:p w:rsidR="00CD7F1A" w:rsidRDefault="00CD7F1A">
      <w:pPr>
        <w:pStyle w:val="BodyText"/>
        <w:spacing w:line="242" w:lineRule="auto"/>
        <w:ind w:right="833" w:firstLine="566"/>
      </w:pPr>
      <w:r>
        <w:t>Методами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статистические,</w:t>
      </w:r>
      <w:r>
        <w:rPr>
          <w:spacing w:val="3"/>
        </w:rPr>
        <w:t xml:space="preserve"> </w:t>
      </w:r>
      <w:r>
        <w:t>аналитические данные.</w:t>
      </w: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BodyText"/>
        <w:spacing w:before="7"/>
        <w:ind w:left="0"/>
        <w:jc w:val="left"/>
        <w:rPr>
          <w:sz w:val="23"/>
          <w:szCs w:val="23"/>
        </w:rPr>
      </w:pPr>
    </w:p>
    <w:p w:rsidR="00CD7F1A" w:rsidRDefault="00CD7F1A">
      <w:pPr>
        <w:pStyle w:val="Heading11"/>
        <w:spacing w:line="242" w:lineRule="auto"/>
        <w:ind w:left="3350" w:right="1220" w:hanging="2166"/>
        <w:jc w:val="left"/>
      </w:pPr>
      <w:r>
        <w:t>Раздел 6. Система показателей мониторинга системы оценки качества</w:t>
      </w:r>
      <w:r>
        <w:rPr>
          <w:spacing w:val="-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CD7F1A" w:rsidRDefault="00CD7F1A">
      <w:pPr>
        <w:pStyle w:val="BodyText"/>
        <w:spacing w:after="1"/>
        <w:ind w:left="0"/>
        <w:jc w:val="left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819"/>
        <w:gridCol w:w="1983"/>
        <w:gridCol w:w="2126"/>
        <w:gridCol w:w="1843"/>
        <w:gridCol w:w="1559"/>
      </w:tblGrid>
      <w:tr w:rsidR="00CD7F1A">
        <w:trPr>
          <w:trHeight w:val="1382"/>
        </w:trPr>
        <w:tc>
          <w:tcPr>
            <w:tcW w:w="562" w:type="dxa"/>
          </w:tcPr>
          <w:p w:rsidR="00CD7F1A" w:rsidRPr="00797420" w:rsidRDefault="00CD7F1A" w:rsidP="00797420">
            <w:pPr>
              <w:pStyle w:val="TableParagraph"/>
              <w:spacing w:line="242" w:lineRule="auto"/>
              <w:ind w:left="110" w:right="78" w:firstLine="52"/>
              <w:jc w:val="left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№</w:t>
            </w:r>
            <w:r w:rsidRPr="0079742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19" w:type="dxa"/>
          </w:tcPr>
          <w:p w:rsidR="00CD7F1A" w:rsidRPr="00797420" w:rsidRDefault="00CD7F1A" w:rsidP="00797420">
            <w:pPr>
              <w:pStyle w:val="TableParagraph"/>
              <w:spacing w:line="273" w:lineRule="exact"/>
              <w:ind w:left="369"/>
              <w:jc w:val="left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spacing w:line="242" w:lineRule="auto"/>
              <w:ind w:left="326" w:right="301" w:firstLine="28"/>
              <w:jc w:val="left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Показатель</w:t>
            </w:r>
            <w:r w:rsidRPr="0079742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(индикатор)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ind w:left="418" w:right="405" w:firstLine="5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Методика</w:t>
            </w:r>
            <w:r w:rsidRPr="0079742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расчета</w:t>
            </w:r>
            <w:r w:rsidRPr="0079742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индикатора</w:t>
            </w:r>
            <w:r w:rsidRPr="0079742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(единица</w:t>
            </w:r>
          </w:p>
          <w:p w:rsidR="00CD7F1A" w:rsidRPr="00797420" w:rsidRDefault="00CD7F1A" w:rsidP="00797420">
            <w:pPr>
              <w:pStyle w:val="TableParagraph"/>
              <w:spacing w:line="261" w:lineRule="exact"/>
              <w:ind w:left="107" w:right="98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измерения)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395" w:right="371" w:hanging="20"/>
              <w:jc w:val="both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Источник</w:t>
            </w:r>
            <w:r w:rsidRPr="00797420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исходных</w:t>
            </w:r>
            <w:r w:rsidRPr="00797420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данных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22" w:right="96" w:hanging="10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Способы и</w:t>
            </w:r>
            <w:r w:rsidRPr="0079742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сроки сбора</w:t>
            </w:r>
            <w:r w:rsidRPr="00797420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(актуализац</w:t>
            </w:r>
          </w:p>
          <w:p w:rsidR="00CD7F1A" w:rsidRPr="00797420" w:rsidRDefault="00CD7F1A" w:rsidP="00797420">
            <w:pPr>
              <w:pStyle w:val="TableParagraph"/>
              <w:spacing w:line="274" w:lineRule="exact"/>
              <w:ind w:left="271" w:right="253" w:firstLine="8"/>
              <w:rPr>
                <w:b/>
                <w:bCs/>
                <w:sz w:val="24"/>
                <w:szCs w:val="24"/>
              </w:rPr>
            </w:pPr>
            <w:r w:rsidRPr="00797420">
              <w:rPr>
                <w:b/>
                <w:bCs/>
                <w:sz w:val="24"/>
                <w:szCs w:val="24"/>
              </w:rPr>
              <w:t>ии)</w:t>
            </w:r>
            <w:r w:rsidRPr="00797420"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z w:val="24"/>
                <w:szCs w:val="24"/>
              </w:rPr>
              <w:t>и</w:t>
            </w:r>
            <w:r w:rsidRPr="0079742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7420">
              <w:rPr>
                <w:b/>
                <w:bCs/>
                <w:spacing w:val="-1"/>
                <w:sz w:val="24"/>
                <w:szCs w:val="24"/>
              </w:rPr>
              <w:t>хранения</w:t>
            </w:r>
          </w:p>
        </w:tc>
      </w:tr>
      <w:tr w:rsidR="00CD7F1A">
        <w:trPr>
          <w:trHeight w:val="686"/>
        </w:trPr>
        <w:tc>
          <w:tcPr>
            <w:tcW w:w="562" w:type="dxa"/>
            <w:vMerge w:val="restart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restart"/>
          </w:tcPr>
          <w:p w:rsidR="00CD7F1A" w:rsidRPr="00797420" w:rsidRDefault="00CD7F1A" w:rsidP="00797420">
            <w:pPr>
              <w:pStyle w:val="TableParagraph"/>
              <w:spacing w:line="235" w:lineRule="auto"/>
              <w:ind w:left="110" w:right="375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Достижение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обучающимися</w:t>
            </w:r>
          </w:p>
          <w:p w:rsidR="00CD7F1A" w:rsidRPr="00797420" w:rsidRDefault="00CD7F1A" w:rsidP="00797420">
            <w:pPr>
              <w:pStyle w:val="TableParagraph"/>
              <w:spacing w:before="1" w:line="215" w:lineRule="exact"/>
              <w:ind w:left="110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планируемых</w:t>
            </w:r>
          </w:p>
          <w:p w:rsidR="00CD7F1A" w:rsidRPr="00797420" w:rsidRDefault="00CD7F1A" w:rsidP="00797420">
            <w:pPr>
              <w:pStyle w:val="TableParagraph"/>
              <w:ind w:left="110" w:right="232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предметных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освоения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основной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образовательной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программы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начального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общего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(базового </w:t>
            </w:r>
            <w:r w:rsidRPr="00797420">
              <w:rPr>
                <w:sz w:val="20"/>
                <w:szCs w:val="20"/>
              </w:rPr>
              <w:t>уровня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 выше базового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уровня)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spacing w:line="235" w:lineRule="auto"/>
              <w:ind w:left="106" w:right="328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ВПР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(предметные</w:t>
            </w:r>
          </w:p>
          <w:p w:rsidR="00CD7F1A" w:rsidRPr="00797420" w:rsidRDefault="00CD7F1A" w:rsidP="00797420">
            <w:pPr>
              <w:pStyle w:val="TableParagraph"/>
              <w:spacing w:before="1" w:line="215" w:lineRule="exact"/>
              <w:ind w:left="106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4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класс),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35" w:lineRule="auto"/>
              <w:ind w:left="485" w:right="471" w:firstLine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Чв/Ч)х100,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pacing w:val="-7"/>
                <w:sz w:val="13"/>
                <w:szCs w:val="13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-5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</w:p>
          <w:p w:rsidR="00CD7F1A" w:rsidRPr="00797420" w:rsidRDefault="00CD7F1A" w:rsidP="00797420">
            <w:pPr>
              <w:pStyle w:val="TableParagraph"/>
              <w:spacing w:before="1" w:line="215" w:lineRule="exact"/>
              <w:ind w:left="111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spacing w:line="235" w:lineRule="auto"/>
              <w:ind w:left="597" w:right="264" w:hanging="308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раздела</w:t>
            </w:r>
          </w:p>
          <w:p w:rsidR="00CD7F1A" w:rsidRPr="00797420" w:rsidRDefault="00CD7F1A" w:rsidP="00797420">
            <w:pPr>
              <w:pStyle w:val="TableParagraph"/>
              <w:spacing w:before="1" w:line="215" w:lineRule="exact"/>
              <w:ind w:left="232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«Аналитика»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spacing w:line="235" w:lineRule="auto"/>
              <w:ind w:left="142" w:firstLine="307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информация</w:t>
            </w:r>
            <w:r w:rsidRPr="00797420">
              <w:rPr>
                <w:spacing w:val="-6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за</w:t>
            </w:r>
          </w:p>
          <w:p w:rsidR="00CD7F1A" w:rsidRPr="00797420" w:rsidRDefault="00CD7F1A" w:rsidP="00797420">
            <w:pPr>
              <w:pStyle w:val="TableParagraph"/>
              <w:spacing w:before="1" w:line="215" w:lineRule="exact"/>
              <w:ind w:left="223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календарный</w:t>
            </w:r>
          </w:p>
        </w:tc>
      </w:tr>
      <w:tr w:rsidR="00CD7F1A">
        <w:trPr>
          <w:trHeight w:val="5751"/>
        </w:trPr>
        <w:tc>
          <w:tcPr>
            <w:tcW w:w="562" w:type="dxa"/>
            <w:vMerge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CD7F1A" w:rsidRPr="00797420" w:rsidRDefault="00CD7F1A" w:rsidP="00797420">
            <w:pPr>
              <w:pStyle w:val="TableParagraph"/>
              <w:ind w:left="110" w:right="232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6" w:right="147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высокие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spacing w:before="8"/>
              <w:jc w:val="left"/>
              <w:rPr>
                <w:b/>
                <w:bCs/>
                <w:sz w:val="23"/>
                <w:szCs w:val="23"/>
              </w:rPr>
            </w:pPr>
          </w:p>
          <w:p w:rsidR="00CD7F1A" w:rsidRPr="00797420" w:rsidRDefault="00CD7F1A" w:rsidP="00797420">
            <w:pPr>
              <w:pStyle w:val="TableParagraph"/>
              <w:ind w:left="106" w:right="126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 (предметные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9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4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класс),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массовые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ind w:left="111" w:right="98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общеобразовательных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организаций округа,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 высокие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ВПР;</w:t>
            </w:r>
          </w:p>
          <w:p w:rsidR="00CD7F1A" w:rsidRPr="00797420" w:rsidRDefault="00CD7F1A" w:rsidP="00797420">
            <w:pPr>
              <w:pStyle w:val="TableParagraph"/>
              <w:ind w:left="312" w:right="29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spacing w:before="157"/>
              <w:ind w:left="476" w:right="460" w:firstLine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Чв/Ч)х100,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обучающихся</w:t>
            </w:r>
          </w:p>
          <w:p w:rsidR="00CD7F1A" w:rsidRPr="00797420" w:rsidRDefault="00CD7F1A" w:rsidP="00797420">
            <w:pPr>
              <w:pStyle w:val="TableParagraph"/>
              <w:ind w:left="121" w:right="108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общеобразовательных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организаций округа,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 массовые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ВПР;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 –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общее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97" w:right="185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 xml:space="preserve">портале </w:t>
            </w:r>
            <w:r w:rsidRPr="00797420">
              <w:rPr>
                <w:sz w:val="20"/>
                <w:szCs w:val="20"/>
              </w:rPr>
              <w:t>ФИС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ОКО;</w:t>
            </w:r>
          </w:p>
          <w:p w:rsidR="00CD7F1A" w:rsidRPr="00797420" w:rsidRDefault="00CD7F1A" w:rsidP="00797420">
            <w:pPr>
              <w:pStyle w:val="TableParagraph"/>
              <w:ind w:left="112" w:right="103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расчет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удельного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веса численности,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 которых уровень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качества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знаний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составил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меньше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50%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разрезе</w:t>
            </w:r>
            <w:r w:rsidRPr="00797420">
              <w:rPr>
                <w:spacing w:val="-1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предметов,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классов</w:t>
            </w: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spacing w:before="8"/>
              <w:jc w:val="left"/>
              <w:rPr>
                <w:b/>
                <w:bCs/>
                <w:sz w:val="17"/>
                <w:szCs w:val="17"/>
              </w:rPr>
            </w:pPr>
          </w:p>
          <w:p w:rsidR="00CD7F1A" w:rsidRPr="00797420" w:rsidRDefault="00CD7F1A" w:rsidP="00797420">
            <w:pPr>
              <w:pStyle w:val="TableParagraph"/>
              <w:ind w:left="285" w:right="271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раздела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статистико-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аналитический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отчет</w:t>
            </w:r>
          </w:p>
          <w:p w:rsidR="00CD7F1A" w:rsidRPr="00797420" w:rsidRDefault="00CD7F1A" w:rsidP="00797420">
            <w:pPr>
              <w:pStyle w:val="TableParagraph"/>
              <w:ind w:left="189" w:right="177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«Распределение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первичных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баллов»;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средний балл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меньше</w:t>
            </w:r>
            <w:r w:rsidRPr="00797420">
              <w:rPr>
                <w:spacing w:val="-1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среднего</w:t>
            </w:r>
          </w:p>
          <w:p w:rsidR="00CD7F1A" w:rsidRPr="00797420" w:rsidRDefault="00CD7F1A" w:rsidP="00797420">
            <w:pPr>
              <w:pStyle w:val="TableParagraph"/>
              <w:ind w:left="110" w:right="99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значения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разрезе</w:t>
            </w:r>
          </w:p>
          <w:p w:rsidR="00CD7F1A" w:rsidRPr="00797420" w:rsidRDefault="00CD7F1A" w:rsidP="00797420">
            <w:pPr>
              <w:pStyle w:val="TableParagraph"/>
              <w:spacing w:line="230" w:lineRule="atLeast"/>
              <w:ind w:left="194" w:right="185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предметов,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классов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42" w:right="119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год</w:t>
            </w: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jc w:val="left"/>
              <w:rPr>
                <w:b/>
                <w:bCs/>
              </w:rPr>
            </w:pPr>
          </w:p>
          <w:p w:rsidR="00CD7F1A" w:rsidRPr="00797420" w:rsidRDefault="00CD7F1A" w:rsidP="00797420">
            <w:pPr>
              <w:pStyle w:val="TableParagraph"/>
              <w:spacing w:before="10"/>
              <w:jc w:val="left"/>
              <w:rPr>
                <w:b/>
                <w:bCs/>
                <w:sz w:val="17"/>
                <w:szCs w:val="17"/>
              </w:rPr>
            </w:pPr>
          </w:p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529"/>
        </w:trPr>
        <w:tc>
          <w:tcPr>
            <w:tcW w:w="562" w:type="dxa"/>
            <w:vMerge w:val="restart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</w:tcPr>
          <w:p w:rsidR="00CD7F1A" w:rsidRPr="00797420" w:rsidRDefault="00CD7F1A" w:rsidP="00797420">
            <w:pPr>
              <w:pStyle w:val="TableParagraph"/>
              <w:ind w:left="110" w:right="135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Достижение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обучающимися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планируемых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освоения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основной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образовательной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программы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основного </w:t>
            </w:r>
            <w:r w:rsidRPr="00797420">
              <w:rPr>
                <w:sz w:val="20"/>
                <w:szCs w:val="20"/>
              </w:rPr>
              <w:t>общего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(базового уровня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 выше базового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уровня)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spacing w:line="237" w:lineRule="auto"/>
              <w:ind w:left="134" w:right="122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высокие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  <w:p w:rsidR="00CD7F1A" w:rsidRPr="00797420" w:rsidRDefault="00CD7F1A" w:rsidP="00797420">
            <w:pPr>
              <w:pStyle w:val="TableParagraph"/>
              <w:ind w:left="183" w:right="167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показавшие </w:t>
            </w:r>
            <w:r w:rsidRPr="00797420">
              <w:rPr>
                <w:sz w:val="20"/>
                <w:szCs w:val="20"/>
              </w:rPr>
              <w:t>высокие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9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языку;</w:t>
            </w:r>
          </w:p>
          <w:p w:rsidR="00CD7F1A" w:rsidRPr="00797420" w:rsidRDefault="00CD7F1A" w:rsidP="00797420">
            <w:pPr>
              <w:pStyle w:val="TableParagraph"/>
              <w:spacing w:line="230" w:lineRule="exact"/>
              <w:ind w:left="312" w:right="29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 в ОГЭ по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96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РИС;</w:t>
            </w:r>
          </w:p>
          <w:p w:rsidR="00CD7F1A" w:rsidRPr="00797420" w:rsidRDefault="00CD7F1A" w:rsidP="00797420">
            <w:pPr>
              <w:pStyle w:val="TableParagraph"/>
              <w:ind w:left="712" w:right="95" w:hanging="586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расчет удельного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веса,</w:t>
            </w:r>
          </w:p>
          <w:p w:rsidR="00CD7F1A" w:rsidRPr="00797420" w:rsidRDefault="00CD7F1A" w:rsidP="00797420">
            <w:pPr>
              <w:pStyle w:val="TableParagraph"/>
              <w:ind w:left="127" w:right="118" w:firstLine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обучающиеся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которых </w:t>
            </w:r>
            <w:r w:rsidRPr="00797420">
              <w:rPr>
                <w:sz w:val="20"/>
                <w:szCs w:val="20"/>
              </w:rPr>
              <w:t>получили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 26 до 33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первичных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баллов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spacing w:line="237" w:lineRule="auto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530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34" w:right="122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высокие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математике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  <w:p w:rsidR="00CD7F1A" w:rsidRPr="00797420" w:rsidRDefault="00CD7F1A" w:rsidP="00797420">
            <w:pPr>
              <w:pStyle w:val="TableParagraph"/>
              <w:ind w:left="183" w:right="167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показавшие </w:t>
            </w:r>
            <w:r w:rsidRPr="00797420">
              <w:rPr>
                <w:sz w:val="20"/>
                <w:szCs w:val="20"/>
              </w:rPr>
              <w:t>высокие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математике;</w:t>
            </w:r>
          </w:p>
          <w:p w:rsidR="00CD7F1A" w:rsidRPr="00797420" w:rsidRDefault="00CD7F1A" w:rsidP="00797420">
            <w:pPr>
              <w:pStyle w:val="TableParagraph"/>
              <w:ind w:left="312" w:right="29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6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-6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</w:p>
          <w:p w:rsidR="00CD7F1A" w:rsidRPr="00797420" w:rsidRDefault="00CD7F1A" w:rsidP="00797420">
            <w:pPr>
              <w:pStyle w:val="TableParagraph"/>
              <w:spacing w:line="215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математике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698" w:right="263" w:hanging="408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РИС;</w:t>
            </w:r>
          </w:p>
          <w:p w:rsidR="00CD7F1A" w:rsidRPr="00797420" w:rsidRDefault="00CD7F1A" w:rsidP="00797420">
            <w:pPr>
              <w:pStyle w:val="TableParagraph"/>
              <w:spacing w:line="237" w:lineRule="auto"/>
              <w:ind w:left="127" w:right="110"/>
              <w:jc w:val="both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расчет удельного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веса обучающиеся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которых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получили</w:t>
            </w:r>
          </w:p>
          <w:p w:rsidR="00CD7F1A" w:rsidRPr="00797420" w:rsidRDefault="00CD7F1A" w:rsidP="00797420">
            <w:pPr>
              <w:pStyle w:val="TableParagraph"/>
              <w:ind w:left="131" w:right="125" w:firstLine="316"/>
              <w:jc w:val="both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от 18 до 31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первичных</w:t>
            </w:r>
            <w:r w:rsidRPr="00797420">
              <w:rPr>
                <w:spacing w:val="-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баллов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760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34" w:right="122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высокие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 предметам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выбору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  <w:p w:rsidR="00CD7F1A" w:rsidRPr="00797420" w:rsidRDefault="00CD7F1A" w:rsidP="00797420">
            <w:pPr>
              <w:pStyle w:val="TableParagraph"/>
              <w:ind w:left="183" w:right="167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показавшие </w:t>
            </w:r>
            <w:r w:rsidRPr="00797420">
              <w:rPr>
                <w:sz w:val="20"/>
                <w:szCs w:val="20"/>
              </w:rPr>
              <w:t>высокие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ОГЭ</w:t>
            </w:r>
          </w:p>
          <w:p w:rsidR="00CD7F1A" w:rsidRPr="00797420" w:rsidRDefault="00CD7F1A" w:rsidP="00797420">
            <w:pPr>
              <w:pStyle w:val="TableParagraph"/>
              <w:ind w:left="351" w:right="33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по предметам по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выбору;</w:t>
            </w:r>
          </w:p>
          <w:p w:rsidR="00CD7F1A" w:rsidRPr="00797420" w:rsidRDefault="00CD7F1A" w:rsidP="00797420">
            <w:pPr>
              <w:pStyle w:val="TableParagraph"/>
              <w:spacing w:line="230" w:lineRule="atLeast"/>
              <w:ind w:left="140" w:right="117" w:hanging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 в ОГЭ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предметам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-9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выбору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727" w:right="263" w:hanging="437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РИС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069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34" w:right="122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 (предметные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5,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6,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7,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8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класс),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высокие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spacing w:before="1"/>
              <w:ind w:left="183" w:right="167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показавшие </w:t>
            </w:r>
            <w:r w:rsidRPr="00797420">
              <w:rPr>
                <w:sz w:val="20"/>
                <w:szCs w:val="20"/>
              </w:rPr>
              <w:t>высокие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ВПР;</w:t>
            </w:r>
          </w:p>
          <w:p w:rsidR="00CD7F1A" w:rsidRPr="00797420" w:rsidRDefault="00CD7F1A" w:rsidP="00797420">
            <w:pPr>
              <w:pStyle w:val="TableParagraph"/>
              <w:ind w:left="111" w:right="9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</w:p>
          <w:p w:rsidR="00CD7F1A" w:rsidRPr="00797420" w:rsidRDefault="00CD7F1A" w:rsidP="00797420">
            <w:pPr>
              <w:pStyle w:val="TableParagraph"/>
              <w:spacing w:line="215" w:lineRule="exact"/>
              <w:ind w:left="111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 ВПР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96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раздела</w:t>
            </w:r>
          </w:p>
          <w:p w:rsidR="00CD7F1A" w:rsidRPr="00797420" w:rsidRDefault="00CD7F1A" w:rsidP="00797420">
            <w:pPr>
              <w:pStyle w:val="TableParagraph"/>
              <w:ind w:left="195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«Аналитика» на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портале ФИС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ОКО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 w:rsidTr="00AC49B4">
        <w:trPr>
          <w:trHeight w:val="522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spacing w:line="210" w:lineRule="exact"/>
              <w:ind w:left="269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</w:t>
            </w:r>
            <w:r w:rsidRPr="00797420">
              <w:rPr>
                <w:spacing w:val="-5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участников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10" w:lineRule="exact"/>
              <w:ind w:left="567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spacing w:line="210" w:lineRule="exact"/>
              <w:ind w:left="338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обучающиеся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spacing w:line="210" w:lineRule="exact"/>
              <w:ind w:left="449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</w:p>
        </w:tc>
      </w:tr>
      <w:tr w:rsidR="00CD7F1A">
        <w:trPr>
          <w:trHeight w:val="2573"/>
        </w:trPr>
        <w:tc>
          <w:tcPr>
            <w:tcW w:w="562" w:type="dxa"/>
            <w:vMerge w:val="restart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ОГЭ,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удовлетворительные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ind w:left="178" w:right="166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удовлетворительные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9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языку;</w:t>
            </w:r>
          </w:p>
          <w:p w:rsidR="00CD7F1A" w:rsidRPr="00797420" w:rsidRDefault="00CD7F1A" w:rsidP="00797420">
            <w:pPr>
              <w:pStyle w:val="TableParagraph"/>
              <w:ind w:left="312" w:right="29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 в ОГЭ по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41" w:right="13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которые набрали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первичный балл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ниже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минимального,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необходимого </w:t>
            </w:r>
            <w:r w:rsidRPr="00797420">
              <w:rPr>
                <w:sz w:val="20"/>
                <w:szCs w:val="20"/>
              </w:rPr>
              <w:t>для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получения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отметки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«3»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пятибалльной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системе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оценивания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808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удовлетворительные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математике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  <w:p w:rsidR="00CD7F1A" w:rsidRPr="00797420" w:rsidRDefault="00CD7F1A" w:rsidP="00797420">
            <w:pPr>
              <w:pStyle w:val="TableParagraph"/>
              <w:ind w:left="178" w:right="166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удовлетворительные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математике;</w:t>
            </w:r>
          </w:p>
          <w:p w:rsidR="00CD7F1A" w:rsidRPr="00797420" w:rsidRDefault="00CD7F1A" w:rsidP="00797420">
            <w:pPr>
              <w:pStyle w:val="TableParagraph"/>
              <w:spacing w:before="3"/>
              <w:ind w:left="312" w:right="29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 в ОГЭ по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математике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41" w:right="133" w:firstLine="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обучающиеся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которые набрали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первичный балл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ниже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минимального,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необходимого </w:t>
            </w:r>
            <w:r w:rsidRPr="00797420">
              <w:rPr>
                <w:sz w:val="20"/>
                <w:szCs w:val="20"/>
              </w:rPr>
              <w:t>для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получения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отметки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«3»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пятибалльной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системе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оценивания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991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удовлетворительные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предметам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выбору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6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  <w:p w:rsidR="00CD7F1A" w:rsidRPr="00797420" w:rsidRDefault="00CD7F1A" w:rsidP="00797420">
            <w:pPr>
              <w:pStyle w:val="TableParagraph"/>
              <w:ind w:left="178" w:right="166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удовлетворительные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предметам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выбору;</w:t>
            </w:r>
          </w:p>
          <w:p w:rsidR="00CD7F1A" w:rsidRPr="00797420" w:rsidRDefault="00CD7F1A" w:rsidP="00797420">
            <w:pPr>
              <w:pStyle w:val="TableParagraph"/>
              <w:spacing w:line="230" w:lineRule="exact"/>
              <w:ind w:left="140" w:right="117" w:hanging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 в ОГЭ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предметам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-9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выбору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41" w:right="133" w:firstLine="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обучающиеся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которые набрали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первичный балл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ниже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минимального,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необходимого </w:t>
            </w:r>
            <w:r w:rsidRPr="00797420">
              <w:rPr>
                <w:sz w:val="20"/>
                <w:szCs w:val="20"/>
              </w:rPr>
              <w:t>для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получения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отметки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«3»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пятибалльной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системе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оценивания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117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34" w:right="123" w:hanging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 (предметные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5, 6, 7, 8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класс),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массовые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11" w:right="9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(Чв/Ч)х100,</w:t>
            </w:r>
          </w:p>
          <w:p w:rsidR="00CD7F1A" w:rsidRPr="00797420" w:rsidRDefault="00CD7F1A" w:rsidP="00797420">
            <w:pPr>
              <w:pStyle w:val="TableParagraph"/>
              <w:spacing w:before="1"/>
              <w:ind w:left="130" w:right="119" w:firstLine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Чв</w:t>
            </w:r>
            <w:r w:rsidRPr="00797420">
              <w:rPr>
                <w:spacing w:val="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</w:t>
            </w:r>
            <w:r w:rsidRPr="00797420">
              <w:rPr>
                <w:spacing w:val="-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массовые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ВПР;</w:t>
            </w:r>
          </w:p>
          <w:p w:rsidR="00CD7F1A" w:rsidRPr="00797420" w:rsidRDefault="00CD7F1A" w:rsidP="00797420">
            <w:pPr>
              <w:pStyle w:val="TableParagraph"/>
              <w:spacing w:before="3" w:line="237" w:lineRule="auto"/>
              <w:ind w:left="312" w:right="29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285" w:right="271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раздела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статистико-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аналитический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отчет</w:t>
            </w:r>
          </w:p>
          <w:p w:rsidR="00CD7F1A" w:rsidRPr="00797420" w:rsidRDefault="00CD7F1A" w:rsidP="00797420">
            <w:pPr>
              <w:pStyle w:val="TableParagraph"/>
              <w:spacing w:line="237" w:lineRule="auto"/>
              <w:ind w:left="195" w:right="185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«Распределение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первичных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баллов»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</w:tbl>
    <w:p w:rsidR="00CD7F1A" w:rsidRDefault="00CD7F1A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819"/>
        <w:gridCol w:w="1983"/>
        <w:gridCol w:w="2126"/>
        <w:gridCol w:w="1843"/>
        <w:gridCol w:w="1559"/>
      </w:tblGrid>
      <w:tr w:rsidR="00CD7F1A">
        <w:trPr>
          <w:trHeight w:val="2067"/>
        </w:trPr>
        <w:tc>
          <w:tcPr>
            <w:tcW w:w="562" w:type="dxa"/>
          </w:tcPr>
          <w:p w:rsidR="00CD7F1A" w:rsidRPr="00797420" w:rsidRDefault="00CD7F1A" w:rsidP="00797420">
            <w:pPr>
              <w:pStyle w:val="TableParagraph"/>
              <w:spacing w:line="267" w:lineRule="exact"/>
              <w:ind w:left="9"/>
              <w:rPr>
                <w:sz w:val="20"/>
                <w:szCs w:val="20"/>
              </w:rPr>
            </w:pPr>
            <w:r w:rsidRPr="00797420"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D7F1A" w:rsidRPr="00797420" w:rsidRDefault="00CD7F1A" w:rsidP="00797420">
            <w:pPr>
              <w:pStyle w:val="TableParagraph"/>
              <w:ind w:left="191" w:right="184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Достижение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обучающимися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метапредметных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результатов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Доля участников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  <w:p w:rsidR="00CD7F1A" w:rsidRPr="00797420" w:rsidRDefault="00CD7F1A" w:rsidP="00797420">
            <w:pPr>
              <w:pStyle w:val="TableParagraph"/>
              <w:ind w:left="110" w:right="102" w:firstLine="6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(метапредметные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4,</w:t>
            </w:r>
            <w:r w:rsidRPr="00797420">
              <w:rPr>
                <w:spacing w:val="-5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5,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6,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7,</w:t>
            </w:r>
          </w:p>
          <w:p w:rsidR="00CD7F1A" w:rsidRPr="00797420" w:rsidRDefault="00CD7F1A" w:rsidP="00797420">
            <w:pPr>
              <w:pStyle w:val="TableParagraph"/>
              <w:ind w:left="481" w:right="473" w:firstLine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8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класс),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-4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массовые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4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spacing w:before="1"/>
              <w:ind w:left="130" w:right="119" w:firstLine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показавшие</w:t>
            </w:r>
            <w:r w:rsidRPr="00797420">
              <w:rPr>
                <w:spacing w:val="-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массовые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ВПР;</w:t>
            </w:r>
          </w:p>
          <w:p w:rsidR="00CD7F1A" w:rsidRPr="00797420" w:rsidRDefault="00CD7F1A" w:rsidP="00797420">
            <w:pPr>
              <w:pStyle w:val="TableParagraph"/>
              <w:spacing w:before="1"/>
              <w:ind w:left="312" w:right="29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597" w:right="205" w:hanging="365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анализ данных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раздела</w:t>
            </w:r>
          </w:p>
          <w:p w:rsidR="00CD7F1A" w:rsidRPr="00797420" w:rsidRDefault="00CD7F1A" w:rsidP="00797420">
            <w:pPr>
              <w:pStyle w:val="TableParagraph"/>
              <w:ind w:left="131" w:right="114" w:firstLine="120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"Аналитика" на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портале</w:t>
            </w:r>
            <w:r w:rsidRPr="00797420">
              <w:rPr>
                <w:spacing w:val="-1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ФИСОКО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990"/>
        </w:trPr>
        <w:tc>
          <w:tcPr>
            <w:tcW w:w="562" w:type="dxa"/>
            <w:vMerge w:val="restart"/>
          </w:tcPr>
          <w:p w:rsidR="00CD7F1A" w:rsidRPr="00797420" w:rsidRDefault="00CD7F1A" w:rsidP="00797420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  <w:vMerge w:val="restart"/>
          </w:tcPr>
          <w:p w:rsidR="00CD7F1A" w:rsidRPr="00797420" w:rsidRDefault="00CD7F1A" w:rsidP="00797420">
            <w:pPr>
              <w:pStyle w:val="TableParagraph"/>
              <w:ind w:left="187" w:right="173" w:hanging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Оценка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функциональной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269" w:right="255" w:hanging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исследований по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функциональной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ind w:left="341" w:right="325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 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исследовании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функциональной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грамотности;</w:t>
            </w:r>
          </w:p>
          <w:p w:rsidR="00CD7F1A" w:rsidRPr="00797420" w:rsidRDefault="00CD7F1A" w:rsidP="00797420">
            <w:pPr>
              <w:pStyle w:val="TableParagraph"/>
              <w:ind w:left="111" w:right="9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79" w:firstLine="110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результатов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РДР;</w:t>
            </w:r>
          </w:p>
          <w:p w:rsidR="00CD7F1A" w:rsidRPr="00797420" w:rsidRDefault="00CD7F1A" w:rsidP="00797420">
            <w:pPr>
              <w:pStyle w:val="TableParagraph"/>
              <w:ind w:left="232" w:firstLine="124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расчет доли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обучающихся,</w:t>
            </w:r>
            <w:r w:rsidRPr="00797420">
              <w:rPr>
                <w:spacing w:val="-6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</w:p>
          <w:p w:rsidR="00CD7F1A" w:rsidRPr="00797420" w:rsidRDefault="00CD7F1A" w:rsidP="00797420">
            <w:pPr>
              <w:pStyle w:val="TableParagraph"/>
              <w:ind w:left="199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отношении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которых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проводилась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оценка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функциональной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грамотности, от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общего</w:t>
            </w:r>
          </w:p>
          <w:p w:rsidR="00CD7F1A" w:rsidRPr="00797420" w:rsidRDefault="00CD7F1A" w:rsidP="00797420">
            <w:pPr>
              <w:pStyle w:val="TableParagraph"/>
              <w:spacing w:line="230" w:lineRule="exact"/>
              <w:ind w:left="333" w:right="320" w:hanging="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количества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4138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34" w:right="122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исследований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функциональной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высокие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6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ind w:left="183" w:right="167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показавшие </w:t>
            </w:r>
            <w:r w:rsidRPr="00797420">
              <w:rPr>
                <w:sz w:val="20"/>
                <w:szCs w:val="20"/>
              </w:rPr>
              <w:t>высокие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исследований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функциональной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грамотности;</w:t>
            </w:r>
          </w:p>
          <w:p w:rsidR="00CD7F1A" w:rsidRPr="00797420" w:rsidRDefault="00CD7F1A" w:rsidP="00797420">
            <w:pPr>
              <w:pStyle w:val="TableParagraph"/>
              <w:ind w:left="111" w:right="9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79" w:right="164" w:firstLine="52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анализ данных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результатов</w:t>
            </w:r>
            <w:r w:rsidRPr="00797420">
              <w:rPr>
                <w:spacing w:val="-1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РДР;</w:t>
            </w:r>
          </w:p>
          <w:p w:rsidR="00CD7F1A" w:rsidRPr="00797420" w:rsidRDefault="00CD7F1A" w:rsidP="00797420">
            <w:pPr>
              <w:pStyle w:val="TableParagraph"/>
              <w:ind w:left="333" w:right="308" w:firstLine="24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расчет доли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обучающихся</w:t>
            </w:r>
          </w:p>
          <w:p w:rsidR="00CD7F1A" w:rsidRPr="00797420" w:rsidRDefault="00CD7F1A" w:rsidP="00797420">
            <w:pPr>
              <w:pStyle w:val="TableParagraph"/>
              <w:ind w:left="184" w:right="171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успешно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справившихся с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заданиями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читательской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грамотности, от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общего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количества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 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отношении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которых </w:t>
            </w:r>
            <w:r w:rsidRPr="00797420">
              <w:rPr>
                <w:sz w:val="20"/>
                <w:szCs w:val="20"/>
              </w:rPr>
              <w:t>проводи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лась</w:t>
            </w:r>
          </w:p>
          <w:p w:rsidR="00CD7F1A" w:rsidRPr="00797420" w:rsidRDefault="00CD7F1A" w:rsidP="00797420">
            <w:pPr>
              <w:pStyle w:val="TableParagraph"/>
              <w:ind w:left="188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оценка</w:t>
            </w:r>
          </w:p>
          <w:p w:rsidR="00CD7F1A" w:rsidRPr="00797420" w:rsidRDefault="00CD7F1A" w:rsidP="00797420">
            <w:pPr>
              <w:pStyle w:val="TableParagraph"/>
              <w:spacing w:line="226" w:lineRule="exact"/>
              <w:ind w:left="199" w:right="185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читательской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грамотности;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3451"/>
        </w:trPr>
        <w:tc>
          <w:tcPr>
            <w:tcW w:w="562" w:type="dxa"/>
            <w:vMerge w:val="restart"/>
          </w:tcPr>
          <w:p w:rsidR="00CD7F1A" w:rsidRPr="00797420" w:rsidRDefault="00CD7F1A" w:rsidP="0079742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  <w:vMerge w:val="restart"/>
          </w:tcPr>
          <w:p w:rsidR="00CD7F1A" w:rsidRPr="00797420" w:rsidRDefault="00CD7F1A" w:rsidP="00797420">
            <w:pPr>
              <w:pStyle w:val="TableParagraph"/>
              <w:ind w:left="182" w:right="16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Обеспечение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объективности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процедур </w:t>
            </w:r>
            <w:r w:rsidRPr="00797420">
              <w:rPr>
                <w:sz w:val="20"/>
                <w:szCs w:val="20"/>
              </w:rPr>
              <w:t>оценки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качества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образования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6" w:right="96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Доля участников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ВПР,</w:t>
            </w:r>
          </w:p>
          <w:p w:rsidR="00CD7F1A" w:rsidRPr="00797420" w:rsidRDefault="00CD7F1A" w:rsidP="00797420">
            <w:pPr>
              <w:pStyle w:val="TableParagraph"/>
              <w:ind w:left="312" w:right="298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подтвердивших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на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промежуточной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аттестации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ind w:left="240" w:right="233" w:firstLine="7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подтвердивших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  <w:r w:rsidRPr="00797420">
              <w:rPr>
                <w:spacing w:val="-4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промежуточной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аттестации;</w:t>
            </w:r>
          </w:p>
          <w:p w:rsidR="00CD7F1A" w:rsidRPr="00797420" w:rsidRDefault="00CD7F1A" w:rsidP="00797420">
            <w:pPr>
              <w:pStyle w:val="TableParagraph"/>
              <w:spacing w:before="3"/>
              <w:ind w:left="312" w:right="29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принимавших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участие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94" w:right="186" w:firstLine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-анализ данных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результатов </w:t>
            </w:r>
            <w:r w:rsidRPr="00797420">
              <w:rPr>
                <w:sz w:val="20"/>
                <w:szCs w:val="20"/>
              </w:rPr>
              <w:t>ВПР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портале</w:t>
            </w:r>
          </w:p>
          <w:p w:rsidR="00CD7F1A" w:rsidRPr="00797420" w:rsidRDefault="00CD7F1A" w:rsidP="00797420">
            <w:pPr>
              <w:pStyle w:val="TableParagraph"/>
              <w:ind w:left="193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ФИСОКО;</w:t>
            </w:r>
          </w:p>
          <w:p w:rsidR="00CD7F1A" w:rsidRPr="00797420" w:rsidRDefault="00CD7F1A" w:rsidP="00797420">
            <w:pPr>
              <w:pStyle w:val="TableParagraph"/>
              <w:ind w:left="107" w:right="96" w:firstLine="249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расчет доли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участников ВПР,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подтвердивших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отметку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последней</w:t>
            </w:r>
          </w:p>
          <w:p w:rsidR="00CD7F1A" w:rsidRPr="00797420" w:rsidRDefault="00CD7F1A" w:rsidP="00797420">
            <w:pPr>
              <w:pStyle w:val="TableParagraph"/>
              <w:ind w:left="199" w:right="185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>промежуточной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аттестации, от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общего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количества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</w:p>
          <w:p w:rsidR="00CD7F1A" w:rsidRPr="00797420" w:rsidRDefault="00CD7F1A" w:rsidP="00797420">
            <w:pPr>
              <w:pStyle w:val="TableParagraph"/>
              <w:spacing w:line="230" w:lineRule="exact"/>
              <w:ind w:left="191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участвующих в</w:t>
            </w:r>
            <w:r w:rsidRPr="00797420">
              <w:rPr>
                <w:spacing w:val="-4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ВПР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1382"/>
        </w:trPr>
        <w:tc>
          <w:tcPr>
            <w:tcW w:w="562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10" w:right="97" w:hanging="6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Результаты ГИА-11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учебным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предметам </w:t>
            </w:r>
            <w:r w:rsidRPr="00797420">
              <w:rPr>
                <w:sz w:val="20"/>
                <w:szCs w:val="20"/>
              </w:rPr>
              <w:t>«Русский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язык»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</w:t>
            </w:r>
          </w:p>
          <w:p w:rsidR="00CD7F1A" w:rsidRPr="00797420" w:rsidRDefault="00CD7F1A" w:rsidP="00797420">
            <w:pPr>
              <w:pStyle w:val="TableParagraph"/>
              <w:spacing w:line="230" w:lineRule="atLeast"/>
              <w:ind w:left="288" w:right="278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«Математика»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претендентов</w:t>
            </w:r>
            <w:r w:rsidRPr="00797420">
              <w:rPr>
                <w:spacing w:val="-1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ind w:left="245" w:right="232" w:firstLine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подтвердивших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ЕГЭ</w:t>
            </w:r>
            <w:r w:rsidRPr="00797420">
              <w:rPr>
                <w:spacing w:val="-8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</w:p>
          <w:p w:rsidR="00CD7F1A" w:rsidRPr="00797420" w:rsidRDefault="00CD7F1A" w:rsidP="00797420">
            <w:pPr>
              <w:pStyle w:val="TableParagraph"/>
              <w:spacing w:before="2" w:line="215" w:lineRule="exact"/>
              <w:ind w:left="106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русскому</w:t>
            </w:r>
            <w:r w:rsidRPr="00797420">
              <w:rPr>
                <w:spacing w:val="-5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языку</w:t>
            </w:r>
            <w:r w:rsidRPr="00797420">
              <w:rPr>
                <w:spacing w:val="-5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218" w:firstLine="139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расчет доли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претендентов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</w:p>
          <w:p w:rsidR="00CD7F1A" w:rsidRPr="00797420" w:rsidRDefault="00CD7F1A" w:rsidP="00797420">
            <w:pPr>
              <w:pStyle w:val="TableParagraph"/>
              <w:ind w:left="195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получение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аттестата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среднем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общем</w:t>
            </w:r>
          </w:p>
          <w:p w:rsidR="00CD7F1A" w:rsidRPr="00797420" w:rsidRDefault="00CD7F1A" w:rsidP="00797420">
            <w:pPr>
              <w:pStyle w:val="TableParagraph"/>
              <w:spacing w:line="215" w:lineRule="exact"/>
              <w:ind w:left="192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образовании</w:t>
            </w:r>
            <w:r w:rsidRPr="00797420">
              <w:rPr>
                <w:spacing w:val="-6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19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</w:tbl>
    <w:p w:rsidR="00CD7F1A" w:rsidRDefault="00CD7F1A">
      <w:pPr>
        <w:rPr>
          <w:sz w:val="20"/>
          <w:szCs w:val="20"/>
        </w:rPr>
        <w:sectPr w:rsidR="00CD7F1A" w:rsidSect="00AC49B4">
          <w:pgSz w:w="11910" w:h="16840"/>
          <w:pgMar w:top="400" w:right="300" w:bottom="899" w:left="148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819"/>
        <w:gridCol w:w="1983"/>
        <w:gridCol w:w="2126"/>
        <w:gridCol w:w="1843"/>
        <w:gridCol w:w="1559"/>
      </w:tblGrid>
      <w:tr w:rsidR="00CD7F1A">
        <w:trPr>
          <w:trHeight w:val="3908"/>
        </w:trPr>
        <w:tc>
          <w:tcPr>
            <w:tcW w:w="562" w:type="dxa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20" w:right="106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награждение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медалью</w:t>
            </w:r>
            <w:r w:rsidRPr="00797420">
              <w:rPr>
                <w:spacing w:val="-9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«За</w:t>
            </w:r>
            <w:r w:rsidRPr="00797420">
              <w:rPr>
                <w:spacing w:val="-10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особые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успехи</w:t>
            </w:r>
            <w:r w:rsidRPr="00797420">
              <w:rPr>
                <w:spacing w:val="-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в</w:t>
            </w:r>
            <w:r w:rsidRPr="00797420">
              <w:rPr>
                <w:spacing w:val="6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учении»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ind w:left="164" w:right="155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математика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(профильный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уровень) не менее 70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баллов;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либо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математика базового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уровня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–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отметка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5,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 –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претендентов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медаль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184" w:right="171" w:hanging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отличием,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которых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учебным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предметам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"Русский язык" и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"Математика"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соответствуют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отметке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«5»,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численности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претендентов на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получение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аттестата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основном общем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образовании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</w:t>
            </w:r>
          </w:p>
          <w:p w:rsidR="00CD7F1A" w:rsidRPr="00797420" w:rsidRDefault="00CD7F1A" w:rsidP="00797420">
            <w:pPr>
              <w:pStyle w:val="TableParagraph"/>
              <w:spacing w:line="213" w:lineRule="exact"/>
              <w:ind w:left="188" w:right="185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отличием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</w:tr>
      <w:tr w:rsidR="00CD7F1A">
        <w:trPr>
          <w:trHeight w:val="5290"/>
        </w:trPr>
        <w:tc>
          <w:tcPr>
            <w:tcW w:w="562" w:type="dxa"/>
          </w:tcPr>
          <w:p w:rsidR="00CD7F1A" w:rsidRPr="00797420" w:rsidRDefault="00CD7F1A" w:rsidP="00797420">
            <w:pPr>
              <w:pStyle w:val="TableParagraph"/>
              <w:jc w:val="left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CD7F1A" w:rsidRPr="00797420" w:rsidRDefault="00CD7F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10" w:right="97" w:hanging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Результаты ГИА-9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учебным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предметам </w:t>
            </w:r>
            <w:r w:rsidRPr="00797420">
              <w:rPr>
                <w:sz w:val="20"/>
                <w:szCs w:val="20"/>
              </w:rPr>
              <w:t>«Русский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язык»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</w:t>
            </w:r>
          </w:p>
          <w:p w:rsidR="00CD7F1A" w:rsidRPr="00797420" w:rsidRDefault="00CD7F1A" w:rsidP="00797420">
            <w:pPr>
              <w:pStyle w:val="TableParagraph"/>
              <w:ind w:left="120" w:right="110" w:firstLine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«Математика»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претендентов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получение </w:t>
            </w:r>
            <w:r w:rsidRPr="00797420">
              <w:rPr>
                <w:sz w:val="20"/>
                <w:szCs w:val="20"/>
              </w:rPr>
              <w:t>аттестата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 основном общем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образовании с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отличием.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ind w:left="173" w:right="163" w:firstLine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обучающихся,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подтвердивших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-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ОГЭ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русскому языку 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 xml:space="preserve">математика </w:t>
            </w:r>
            <w:r w:rsidRPr="00797420">
              <w:rPr>
                <w:sz w:val="20"/>
                <w:szCs w:val="20"/>
              </w:rPr>
              <w:t>(отметка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5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),</w:t>
            </w:r>
          </w:p>
          <w:p w:rsidR="00CD7F1A" w:rsidRPr="00797420" w:rsidRDefault="00CD7F1A" w:rsidP="00797420">
            <w:pPr>
              <w:pStyle w:val="TableParagraph"/>
              <w:spacing w:before="6" w:line="237" w:lineRule="auto"/>
              <w:ind w:left="111" w:right="9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Ч – общее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претендентов на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медаль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218" w:firstLine="139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- расчет доли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претендентов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на</w:t>
            </w:r>
          </w:p>
          <w:p w:rsidR="00CD7F1A" w:rsidRPr="00797420" w:rsidRDefault="00CD7F1A" w:rsidP="00797420">
            <w:pPr>
              <w:pStyle w:val="TableParagraph"/>
              <w:ind w:left="184" w:right="171" w:hanging="4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получение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аттестата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основном общем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образовании с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отличием,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которых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учебным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предметам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"Русский язык" и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"Математика"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соответствуют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отметке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«5»,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численности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претендентов на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получение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аттестата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основном</w:t>
            </w:r>
            <w:r w:rsidRPr="00797420">
              <w:rPr>
                <w:spacing w:val="-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общем</w:t>
            </w:r>
          </w:p>
          <w:p w:rsidR="00CD7F1A" w:rsidRPr="00797420" w:rsidRDefault="00CD7F1A" w:rsidP="00797420">
            <w:pPr>
              <w:pStyle w:val="TableParagraph"/>
              <w:spacing w:line="226" w:lineRule="exact"/>
              <w:ind w:left="194" w:right="185"/>
              <w:rPr>
                <w:sz w:val="20"/>
                <w:szCs w:val="20"/>
              </w:rPr>
            </w:pPr>
            <w:r w:rsidRPr="00797420">
              <w:rPr>
                <w:spacing w:val="-1"/>
                <w:sz w:val="20"/>
                <w:szCs w:val="20"/>
              </w:rPr>
              <w:t xml:space="preserve">образовании </w:t>
            </w:r>
            <w:r w:rsidRPr="00797420">
              <w:rPr>
                <w:sz w:val="20"/>
                <w:szCs w:val="20"/>
              </w:rPr>
              <w:t>с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отличием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  <w:tr w:rsidR="00CD7F1A">
        <w:trPr>
          <w:trHeight w:val="2577"/>
        </w:trPr>
        <w:tc>
          <w:tcPr>
            <w:tcW w:w="562" w:type="dxa"/>
          </w:tcPr>
          <w:p w:rsidR="00CD7F1A" w:rsidRPr="00797420" w:rsidRDefault="00CD7F1A" w:rsidP="00797420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797420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CD7F1A" w:rsidRPr="00797420" w:rsidRDefault="00CD7F1A" w:rsidP="00797420">
            <w:pPr>
              <w:pStyle w:val="TableParagraph"/>
              <w:ind w:left="124" w:right="117" w:firstLine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Реализация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адаптированных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основных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общеобразователь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программ</w:t>
            </w:r>
          </w:p>
        </w:tc>
        <w:tc>
          <w:tcPr>
            <w:tcW w:w="1983" w:type="dxa"/>
          </w:tcPr>
          <w:p w:rsidR="00CD7F1A" w:rsidRPr="00797420" w:rsidRDefault="00CD7F1A" w:rsidP="00797420">
            <w:pPr>
              <w:pStyle w:val="TableParagraph"/>
              <w:ind w:left="105" w:right="96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Доля участников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РДР, обучающихся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по адаптированным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образовательным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программам,</w:t>
            </w:r>
            <w:r w:rsidRPr="00797420">
              <w:rPr>
                <w:spacing w:val="3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чьи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показатели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успеваемости не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ниже текущей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успеваемости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предмету.</w:t>
            </w:r>
          </w:p>
        </w:tc>
        <w:tc>
          <w:tcPr>
            <w:tcW w:w="2126" w:type="dxa"/>
          </w:tcPr>
          <w:p w:rsidR="00CD7F1A" w:rsidRPr="00797420" w:rsidRDefault="00CD7F1A" w:rsidP="00797420">
            <w:pPr>
              <w:pStyle w:val="TableParagraph"/>
              <w:spacing w:line="225" w:lineRule="exact"/>
              <w:ind w:left="107" w:right="98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(Ч</w:t>
            </w:r>
            <w:r w:rsidRPr="00797420">
              <w:rPr>
                <w:sz w:val="13"/>
                <w:szCs w:val="13"/>
              </w:rPr>
              <w:t>в</w:t>
            </w:r>
            <w:r w:rsidRPr="00797420">
              <w:rPr>
                <w:sz w:val="20"/>
                <w:szCs w:val="20"/>
              </w:rPr>
              <w:t>/Ч)х100,</w:t>
            </w:r>
          </w:p>
          <w:p w:rsidR="00CD7F1A" w:rsidRPr="00797420" w:rsidRDefault="00CD7F1A" w:rsidP="00797420">
            <w:pPr>
              <w:pStyle w:val="TableParagraph"/>
              <w:ind w:left="476" w:right="460" w:hanging="1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где Ч</w:t>
            </w:r>
            <w:r w:rsidRPr="00797420">
              <w:rPr>
                <w:sz w:val="13"/>
                <w:szCs w:val="13"/>
              </w:rPr>
              <w:t xml:space="preserve">в </w:t>
            </w:r>
            <w:r w:rsidRPr="00797420">
              <w:rPr>
                <w:sz w:val="20"/>
                <w:szCs w:val="20"/>
              </w:rPr>
              <w:t>- число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pacing w:val="-1"/>
                <w:sz w:val="20"/>
                <w:szCs w:val="20"/>
              </w:rPr>
              <w:t>обучающихся</w:t>
            </w:r>
          </w:p>
          <w:p w:rsidR="00CD7F1A" w:rsidRPr="00797420" w:rsidRDefault="00CD7F1A" w:rsidP="00797420">
            <w:pPr>
              <w:pStyle w:val="TableParagraph"/>
              <w:spacing w:before="1"/>
              <w:ind w:left="173" w:right="162" w:hanging="3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,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подтвердивших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результаты РДР по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учебным предметам,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 –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общее</w:t>
            </w:r>
            <w:r w:rsidRPr="00797420">
              <w:rPr>
                <w:spacing w:val="-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число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участников</w:t>
            </w:r>
            <w:r w:rsidRPr="00797420">
              <w:rPr>
                <w:spacing w:val="2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РДР</w:t>
            </w:r>
          </w:p>
        </w:tc>
        <w:tc>
          <w:tcPr>
            <w:tcW w:w="1843" w:type="dxa"/>
          </w:tcPr>
          <w:p w:rsidR="00CD7F1A" w:rsidRPr="00797420" w:rsidRDefault="00CD7F1A" w:rsidP="00797420">
            <w:pPr>
              <w:pStyle w:val="TableParagraph"/>
              <w:ind w:left="208" w:right="190" w:firstLine="81"/>
              <w:jc w:val="left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анализ данных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результатов</w:t>
            </w:r>
            <w:r w:rsidRPr="00797420">
              <w:rPr>
                <w:spacing w:val="-1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РДР</w:t>
            </w:r>
          </w:p>
        </w:tc>
        <w:tc>
          <w:tcPr>
            <w:tcW w:w="1559" w:type="dxa"/>
          </w:tcPr>
          <w:p w:rsidR="00CD7F1A" w:rsidRPr="00797420" w:rsidRDefault="00CD7F1A" w:rsidP="00797420">
            <w:pPr>
              <w:pStyle w:val="TableParagraph"/>
              <w:ind w:left="142" w:right="120" w:hanging="2"/>
              <w:rPr>
                <w:sz w:val="20"/>
                <w:szCs w:val="20"/>
              </w:rPr>
            </w:pPr>
            <w:r w:rsidRPr="00797420">
              <w:rPr>
                <w:sz w:val="20"/>
                <w:szCs w:val="20"/>
              </w:rPr>
              <w:t>сводная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информация за</w:t>
            </w:r>
            <w:r w:rsidRPr="00797420">
              <w:rPr>
                <w:spacing w:val="-47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календарный</w:t>
            </w:r>
            <w:r w:rsidRPr="00797420">
              <w:rPr>
                <w:spacing w:val="1"/>
                <w:sz w:val="20"/>
                <w:szCs w:val="20"/>
              </w:rPr>
              <w:t xml:space="preserve"> </w:t>
            </w:r>
            <w:r w:rsidRPr="00797420">
              <w:rPr>
                <w:sz w:val="20"/>
                <w:szCs w:val="20"/>
              </w:rPr>
              <w:t>год</w:t>
            </w:r>
          </w:p>
        </w:tc>
      </w:tr>
    </w:tbl>
    <w:p w:rsidR="00CD7F1A" w:rsidRDefault="00CD7F1A">
      <w:pPr>
        <w:pStyle w:val="BodyText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pStyle w:val="BodyText"/>
        <w:spacing w:before="8"/>
        <w:ind w:left="0"/>
        <w:jc w:val="left"/>
        <w:rPr>
          <w:b/>
          <w:bCs/>
          <w:sz w:val="20"/>
          <w:szCs w:val="20"/>
        </w:rPr>
      </w:pPr>
    </w:p>
    <w:p w:rsidR="00CD7F1A" w:rsidRDefault="00CD7F1A">
      <w:pPr>
        <w:spacing w:before="90" w:line="275" w:lineRule="exact"/>
        <w:ind w:left="19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7.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Организация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проведение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Мониторинга</w:t>
      </w:r>
    </w:p>
    <w:p w:rsidR="00CD7F1A" w:rsidRDefault="00CD7F1A">
      <w:pPr>
        <w:pStyle w:val="BodyText"/>
        <w:ind w:right="834" w:firstLine="566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концепций, программ, методических материалов по вопросам организации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мониторинга качества</w:t>
      </w:r>
      <w:r>
        <w:rPr>
          <w:spacing w:val="-5"/>
        </w:rPr>
        <w:t xml:space="preserve"> </w:t>
      </w:r>
      <w:r>
        <w:t>образования.</w:t>
      </w:r>
    </w:p>
    <w:p w:rsidR="00CD7F1A" w:rsidRDefault="00CD7F1A">
      <w:pPr>
        <w:pStyle w:val="BodyText"/>
        <w:ind w:right="829" w:firstLine="566"/>
      </w:pPr>
      <w:r>
        <w:t>Инструкции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методическими объединениями в подготовительный период и утверждаются приказом</w:t>
      </w:r>
      <w:r>
        <w:rPr>
          <w:spacing w:val="1"/>
        </w:rPr>
        <w:t xml:space="preserve"> </w:t>
      </w:r>
      <w:r>
        <w:t>директора.</w:t>
      </w:r>
    </w:p>
    <w:p w:rsidR="00CD7F1A" w:rsidRDefault="00CD7F1A">
      <w:pPr>
        <w:pStyle w:val="BodyText"/>
        <w:ind w:right="831" w:firstLine="566"/>
      </w:pPr>
      <w:r>
        <w:t>Информационно-разъяснительная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разработанных и утвержденных инструкций и методических материалов субъектами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на всех</w:t>
      </w:r>
      <w:r>
        <w:rPr>
          <w:spacing w:val="-4"/>
        </w:rPr>
        <w:t xml:space="preserve"> </w:t>
      </w:r>
      <w:r>
        <w:t>институциональных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Мониторинга.</w:t>
      </w:r>
    </w:p>
    <w:p w:rsidR="00CD7F1A" w:rsidRDefault="00CD7F1A"/>
    <w:p w:rsidR="00CD7F1A" w:rsidRDefault="00CD7F1A">
      <w:pPr>
        <w:pStyle w:val="BodyText"/>
        <w:spacing w:before="74" w:line="242" w:lineRule="auto"/>
        <w:ind w:right="831" w:firstLine="566"/>
      </w:pPr>
      <w:r>
        <w:t>Организационное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создании нормативно-правовой</w:t>
      </w:r>
      <w:r>
        <w:rPr>
          <w:spacing w:val="-9"/>
        </w:rPr>
        <w:t xml:space="preserve"> </w:t>
      </w:r>
      <w:r>
        <w:t>базы для проведения</w:t>
      </w:r>
      <w:r>
        <w:rPr>
          <w:spacing w:val="-6"/>
        </w:rPr>
        <w:t xml:space="preserve"> </w:t>
      </w:r>
      <w:r>
        <w:t>Мониторинга.</w:t>
      </w:r>
    </w:p>
    <w:p w:rsidR="00CD7F1A" w:rsidRDefault="00CD7F1A">
      <w:pPr>
        <w:pStyle w:val="BodyText"/>
        <w:ind w:right="834" w:firstLine="566"/>
      </w:pPr>
      <w:r>
        <w:t>Сбор</w:t>
      </w:r>
      <w:r>
        <w:rPr>
          <w:spacing w:val="1"/>
        </w:rPr>
        <w:t xml:space="preserve"> </w:t>
      </w:r>
      <w:r>
        <w:t>контекстных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мониторинговой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руководства школы.</w:t>
      </w:r>
    </w:p>
    <w:p w:rsidR="00CD7F1A" w:rsidRDefault="00CD7F1A">
      <w:pPr>
        <w:pStyle w:val="BodyText"/>
        <w:ind w:left="0"/>
        <w:jc w:val="left"/>
        <w:rPr>
          <w:sz w:val="26"/>
          <w:szCs w:val="26"/>
        </w:rPr>
      </w:pPr>
    </w:p>
    <w:p w:rsidR="00CD7F1A" w:rsidRDefault="00CD7F1A">
      <w:pPr>
        <w:pStyle w:val="BodyText"/>
        <w:spacing w:before="3"/>
        <w:ind w:left="0"/>
        <w:jc w:val="left"/>
        <w:rPr>
          <w:sz w:val="22"/>
          <w:szCs w:val="22"/>
        </w:rPr>
      </w:pPr>
    </w:p>
    <w:p w:rsidR="00CD7F1A" w:rsidRDefault="00CD7F1A">
      <w:pPr>
        <w:pStyle w:val="Heading11"/>
        <w:ind w:right="564"/>
        <w:jc w:val="center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информации</w:t>
      </w:r>
    </w:p>
    <w:p w:rsidR="00CD7F1A" w:rsidRDefault="00CD7F1A">
      <w:pPr>
        <w:pStyle w:val="BodyText"/>
        <w:ind w:left="0"/>
        <w:jc w:val="left"/>
        <w:rPr>
          <w:b/>
          <w:bCs/>
          <w:sz w:val="26"/>
          <w:szCs w:val="26"/>
        </w:rPr>
      </w:pPr>
    </w:p>
    <w:p w:rsidR="00CD7F1A" w:rsidRDefault="00CD7F1A">
      <w:pPr>
        <w:pStyle w:val="BodyText"/>
        <w:spacing w:before="212"/>
        <w:ind w:right="822" w:firstLine="706"/>
      </w:pPr>
      <w:r>
        <w:t>Руководство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текущего состояния системы оценки качества подготовки обучающихся и факторов, на</w:t>
      </w:r>
      <w:r>
        <w:rPr>
          <w:spacing w:val="1"/>
        </w:rPr>
        <w:t xml:space="preserve"> </w:t>
      </w:r>
      <w:r>
        <w:t>него влияющих. Осуществляет внутреннюю оценку качества образования по всем его</w:t>
      </w:r>
      <w:r>
        <w:rPr>
          <w:spacing w:val="1"/>
        </w:rPr>
        <w:t xml:space="preserve"> </w:t>
      </w:r>
      <w:r>
        <w:t>уровням;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(управление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результатам).</w:t>
      </w:r>
    </w:p>
    <w:p w:rsidR="00CD7F1A" w:rsidRDefault="00CD7F1A">
      <w:pPr>
        <w:pStyle w:val="BodyText"/>
        <w:ind w:right="835" w:firstLine="710"/>
      </w:pPr>
      <w:r>
        <w:t>Руководство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ожиданиям участников образовательного процесса, определения перечня мероприятий</w:t>
      </w:r>
      <w:r>
        <w:rPr>
          <w:spacing w:val="1"/>
        </w:rPr>
        <w:t xml:space="preserve"> </w:t>
      </w:r>
      <w:r>
        <w:t>поулучшению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59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CD7F1A" w:rsidRDefault="00CD7F1A">
      <w:pPr>
        <w:pStyle w:val="BodyText"/>
        <w:spacing w:before="1" w:line="276" w:lineRule="auto"/>
        <w:ind w:right="823" w:firstLine="566"/>
      </w:pPr>
      <w:r>
        <w:t>Результаты Мониторинга могут использоваться директором школы для 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решений.</w:t>
      </w:r>
    </w:p>
    <w:sectPr w:rsidR="00CD7F1A" w:rsidSect="004F15CE">
      <w:pgSz w:w="11910" w:h="16840"/>
      <w:pgMar w:top="600" w:right="3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0E8"/>
    <w:multiLevelType w:val="hybridMultilevel"/>
    <w:tmpl w:val="707E2668"/>
    <w:lvl w:ilvl="0" w:tplc="F1D64894">
      <w:start w:val="1"/>
      <w:numFmt w:val="bullet"/>
      <w:lvlText w:val="-"/>
      <w:lvlJc w:val="left"/>
      <w:pPr>
        <w:ind w:left="165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1">
    <w:nsid w:val="12393975"/>
    <w:multiLevelType w:val="hybridMultilevel"/>
    <w:tmpl w:val="FF748E04"/>
    <w:lvl w:ilvl="0" w:tplc="D64CE066">
      <w:start w:val="1"/>
      <w:numFmt w:val="decimal"/>
      <w:lvlText w:val="%1"/>
      <w:lvlJc w:val="left"/>
      <w:pPr>
        <w:ind w:left="110" w:hanging="27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B2EBC00">
      <w:numFmt w:val="bullet"/>
      <w:lvlText w:val="•"/>
      <w:lvlJc w:val="left"/>
      <w:pPr>
        <w:ind w:left="631" w:hanging="274"/>
      </w:pPr>
      <w:rPr>
        <w:rFonts w:hint="default"/>
      </w:rPr>
    </w:lvl>
    <w:lvl w:ilvl="2" w:tplc="CDAE3E7E">
      <w:numFmt w:val="bullet"/>
      <w:lvlText w:val="•"/>
      <w:lvlJc w:val="left"/>
      <w:pPr>
        <w:ind w:left="1143" w:hanging="274"/>
      </w:pPr>
      <w:rPr>
        <w:rFonts w:hint="default"/>
      </w:rPr>
    </w:lvl>
    <w:lvl w:ilvl="3" w:tplc="D0F00B6E">
      <w:numFmt w:val="bullet"/>
      <w:lvlText w:val="•"/>
      <w:lvlJc w:val="left"/>
      <w:pPr>
        <w:ind w:left="1655" w:hanging="274"/>
      </w:pPr>
      <w:rPr>
        <w:rFonts w:hint="default"/>
      </w:rPr>
    </w:lvl>
    <w:lvl w:ilvl="4" w:tplc="E0FA6398">
      <w:numFmt w:val="bullet"/>
      <w:lvlText w:val="•"/>
      <w:lvlJc w:val="left"/>
      <w:pPr>
        <w:ind w:left="2167" w:hanging="274"/>
      </w:pPr>
      <w:rPr>
        <w:rFonts w:hint="default"/>
      </w:rPr>
    </w:lvl>
    <w:lvl w:ilvl="5" w:tplc="2E888F9A">
      <w:numFmt w:val="bullet"/>
      <w:lvlText w:val="•"/>
      <w:lvlJc w:val="left"/>
      <w:pPr>
        <w:ind w:left="2679" w:hanging="274"/>
      </w:pPr>
      <w:rPr>
        <w:rFonts w:hint="default"/>
      </w:rPr>
    </w:lvl>
    <w:lvl w:ilvl="6" w:tplc="889AF49E">
      <w:numFmt w:val="bullet"/>
      <w:lvlText w:val="•"/>
      <w:lvlJc w:val="left"/>
      <w:pPr>
        <w:ind w:left="3190" w:hanging="274"/>
      </w:pPr>
      <w:rPr>
        <w:rFonts w:hint="default"/>
      </w:rPr>
    </w:lvl>
    <w:lvl w:ilvl="7" w:tplc="D5548FE2">
      <w:numFmt w:val="bullet"/>
      <w:lvlText w:val="•"/>
      <w:lvlJc w:val="left"/>
      <w:pPr>
        <w:ind w:left="3702" w:hanging="274"/>
      </w:pPr>
      <w:rPr>
        <w:rFonts w:hint="default"/>
      </w:rPr>
    </w:lvl>
    <w:lvl w:ilvl="8" w:tplc="43989C10">
      <w:numFmt w:val="bullet"/>
      <w:lvlText w:val="•"/>
      <w:lvlJc w:val="left"/>
      <w:pPr>
        <w:ind w:left="4214" w:hanging="274"/>
      </w:pPr>
      <w:rPr>
        <w:rFonts w:hint="default"/>
      </w:rPr>
    </w:lvl>
  </w:abstractNum>
  <w:abstractNum w:abstractNumId="2">
    <w:nsid w:val="419A7C0E"/>
    <w:multiLevelType w:val="hybridMultilevel"/>
    <w:tmpl w:val="029A21A2"/>
    <w:lvl w:ilvl="0" w:tplc="AB54579E">
      <w:numFmt w:val="bullet"/>
      <w:lvlText w:val=""/>
      <w:lvlJc w:val="left"/>
      <w:pPr>
        <w:ind w:left="143" w:hanging="533"/>
      </w:pPr>
      <w:rPr>
        <w:rFonts w:ascii="Symbol" w:eastAsia="Times New Roman" w:hAnsi="Symbol" w:hint="default"/>
        <w:w w:val="100"/>
        <w:sz w:val="24"/>
        <w:szCs w:val="24"/>
      </w:rPr>
    </w:lvl>
    <w:lvl w:ilvl="1" w:tplc="BCDA95E6">
      <w:numFmt w:val="bullet"/>
      <w:lvlText w:val="•"/>
      <w:lvlJc w:val="left"/>
      <w:pPr>
        <w:ind w:left="649" w:hanging="533"/>
      </w:pPr>
      <w:rPr>
        <w:rFonts w:hint="default"/>
      </w:rPr>
    </w:lvl>
    <w:lvl w:ilvl="2" w:tplc="2BF48568">
      <w:numFmt w:val="bullet"/>
      <w:lvlText w:val="•"/>
      <w:lvlJc w:val="left"/>
      <w:pPr>
        <w:ind w:left="1159" w:hanging="533"/>
      </w:pPr>
      <w:rPr>
        <w:rFonts w:hint="default"/>
      </w:rPr>
    </w:lvl>
    <w:lvl w:ilvl="3" w:tplc="64F44398">
      <w:numFmt w:val="bullet"/>
      <w:lvlText w:val="•"/>
      <w:lvlJc w:val="left"/>
      <w:pPr>
        <w:ind w:left="1669" w:hanging="533"/>
      </w:pPr>
      <w:rPr>
        <w:rFonts w:hint="default"/>
      </w:rPr>
    </w:lvl>
    <w:lvl w:ilvl="4" w:tplc="A1F4AE22">
      <w:numFmt w:val="bullet"/>
      <w:lvlText w:val="•"/>
      <w:lvlJc w:val="left"/>
      <w:pPr>
        <w:ind w:left="2179" w:hanging="533"/>
      </w:pPr>
      <w:rPr>
        <w:rFonts w:hint="default"/>
      </w:rPr>
    </w:lvl>
    <w:lvl w:ilvl="5" w:tplc="EE3E4D38">
      <w:numFmt w:val="bullet"/>
      <w:lvlText w:val="•"/>
      <w:lvlJc w:val="left"/>
      <w:pPr>
        <w:ind w:left="2689" w:hanging="533"/>
      </w:pPr>
      <w:rPr>
        <w:rFonts w:hint="default"/>
      </w:rPr>
    </w:lvl>
    <w:lvl w:ilvl="6" w:tplc="E6DAC036">
      <w:numFmt w:val="bullet"/>
      <w:lvlText w:val="•"/>
      <w:lvlJc w:val="left"/>
      <w:pPr>
        <w:ind w:left="3198" w:hanging="533"/>
      </w:pPr>
      <w:rPr>
        <w:rFonts w:hint="default"/>
      </w:rPr>
    </w:lvl>
    <w:lvl w:ilvl="7" w:tplc="4C5E0A64">
      <w:numFmt w:val="bullet"/>
      <w:lvlText w:val="•"/>
      <w:lvlJc w:val="left"/>
      <w:pPr>
        <w:ind w:left="3708" w:hanging="533"/>
      </w:pPr>
      <w:rPr>
        <w:rFonts w:hint="default"/>
      </w:rPr>
    </w:lvl>
    <w:lvl w:ilvl="8" w:tplc="01927D90">
      <w:numFmt w:val="bullet"/>
      <w:lvlText w:val="•"/>
      <w:lvlJc w:val="left"/>
      <w:pPr>
        <w:ind w:left="4218" w:hanging="533"/>
      </w:pPr>
      <w:rPr>
        <w:rFonts w:hint="default"/>
      </w:rPr>
    </w:lvl>
  </w:abstractNum>
  <w:abstractNum w:abstractNumId="3">
    <w:nsid w:val="45F92BFC"/>
    <w:multiLevelType w:val="hybridMultilevel"/>
    <w:tmpl w:val="38186008"/>
    <w:lvl w:ilvl="0" w:tplc="9AE26A7E">
      <w:numFmt w:val="bullet"/>
      <w:lvlText w:val=""/>
      <w:lvlJc w:val="left"/>
      <w:pPr>
        <w:ind w:left="930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C422C09C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D7B83F7E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513CD728"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9B941224"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50DC93BC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2AD2059E">
      <w:numFmt w:val="bullet"/>
      <w:lvlText w:val="•"/>
      <w:lvlJc w:val="left"/>
      <w:pPr>
        <w:ind w:left="6450" w:hanging="360"/>
      </w:pPr>
      <w:rPr>
        <w:rFonts w:hint="default"/>
      </w:rPr>
    </w:lvl>
    <w:lvl w:ilvl="7" w:tplc="CF404BAA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4DA66D6C">
      <w:numFmt w:val="bullet"/>
      <w:lvlText w:val="•"/>
      <w:lvlJc w:val="left"/>
      <w:pPr>
        <w:ind w:left="8287" w:hanging="360"/>
      </w:pPr>
      <w:rPr>
        <w:rFonts w:hint="default"/>
      </w:rPr>
    </w:lvl>
  </w:abstractNum>
  <w:abstractNum w:abstractNumId="4">
    <w:nsid w:val="47A25AA6"/>
    <w:multiLevelType w:val="hybridMultilevel"/>
    <w:tmpl w:val="DA64CCB6"/>
    <w:lvl w:ilvl="0" w:tplc="1AAC9C14">
      <w:numFmt w:val="bullet"/>
      <w:lvlText w:val=""/>
      <w:lvlJc w:val="left"/>
      <w:pPr>
        <w:ind w:left="110" w:hanging="543"/>
      </w:pPr>
      <w:rPr>
        <w:rFonts w:ascii="Symbol" w:eastAsia="Times New Roman" w:hAnsi="Symbol" w:hint="default"/>
        <w:w w:val="100"/>
        <w:sz w:val="24"/>
        <w:szCs w:val="24"/>
      </w:rPr>
    </w:lvl>
    <w:lvl w:ilvl="1" w:tplc="27ECCCA2">
      <w:numFmt w:val="bullet"/>
      <w:lvlText w:val="•"/>
      <w:lvlJc w:val="left"/>
      <w:pPr>
        <w:ind w:left="631" w:hanging="543"/>
      </w:pPr>
      <w:rPr>
        <w:rFonts w:hint="default"/>
      </w:rPr>
    </w:lvl>
    <w:lvl w:ilvl="2" w:tplc="12D6DC72">
      <w:numFmt w:val="bullet"/>
      <w:lvlText w:val="•"/>
      <w:lvlJc w:val="left"/>
      <w:pPr>
        <w:ind w:left="1143" w:hanging="543"/>
      </w:pPr>
      <w:rPr>
        <w:rFonts w:hint="default"/>
      </w:rPr>
    </w:lvl>
    <w:lvl w:ilvl="3" w:tplc="B3E6EF46">
      <w:numFmt w:val="bullet"/>
      <w:lvlText w:val="•"/>
      <w:lvlJc w:val="left"/>
      <w:pPr>
        <w:ind w:left="1655" w:hanging="543"/>
      </w:pPr>
      <w:rPr>
        <w:rFonts w:hint="default"/>
      </w:rPr>
    </w:lvl>
    <w:lvl w:ilvl="4" w:tplc="D12C314A">
      <w:numFmt w:val="bullet"/>
      <w:lvlText w:val="•"/>
      <w:lvlJc w:val="left"/>
      <w:pPr>
        <w:ind w:left="2167" w:hanging="543"/>
      </w:pPr>
      <w:rPr>
        <w:rFonts w:hint="default"/>
      </w:rPr>
    </w:lvl>
    <w:lvl w:ilvl="5" w:tplc="73B432BE">
      <w:numFmt w:val="bullet"/>
      <w:lvlText w:val="•"/>
      <w:lvlJc w:val="left"/>
      <w:pPr>
        <w:ind w:left="2679" w:hanging="543"/>
      </w:pPr>
      <w:rPr>
        <w:rFonts w:hint="default"/>
      </w:rPr>
    </w:lvl>
    <w:lvl w:ilvl="6" w:tplc="29DAD368">
      <w:numFmt w:val="bullet"/>
      <w:lvlText w:val="•"/>
      <w:lvlJc w:val="left"/>
      <w:pPr>
        <w:ind w:left="3190" w:hanging="543"/>
      </w:pPr>
      <w:rPr>
        <w:rFonts w:hint="default"/>
      </w:rPr>
    </w:lvl>
    <w:lvl w:ilvl="7" w:tplc="E4AA107C">
      <w:numFmt w:val="bullet"/>
      <w:lvlText w:val="•"/>
      <w:lvlJc w:val="left"/>
      <w:pPr>
        <w:ind w:left="3702" w:hanging="543"/>
      </w:pPr>
      <w:rPr>
        <w:rFonts w:hint="default"/>
      </w:rPr>
    </w:lvl>
    <w:lvl w:ilvl="8" w:tplc="CF3495E8">
      <w:numFmt w:val="bullet"/>
      <w:lvlText w:val="•"/>
      <w:lvlJc w:val="left"/>
      <w:pPr>
        <w:ind w:left="4214" w:hanging="543"/>
      </w:pPr>
      <w:rPr>
        <w:rFonts w:hint="default"/>
      </w:rPr>
    </w:lvl>
  </w:abstractNum>
  <w:abstractNum w:abstractNumId="5">
    <w:nsid w:val="7FC50937"/>
    <w:multiLevelType w:val="hybridMultilevel"/>
    <w:tmpl w:val="7CE0013E"/>
    <w:lvl w:ilvl="0" w:tplc="1556C252">
      <w:numFmt w:val="bullet"/>
      <w:lvlText w:val=""/>
      <w:lvlJc w:val="left"/>
      <w:pPr>
        <w:ind w:left="786" w:hanging="361"/>
      </w:pPr>
      <w:rPr>
        <w:rFonts w:ascii="Symbol" w:eastAsia="Times New Roman" w:hAnsi="Symbol" w:hint="default"/>
        <w:w w:val="100"/>
        <w:sz w:val="24"/>
        <w:szCs w:val="24"/>
      </w:rPr>
    </w:lvl>
    <w:lvl w:ilvl="1" w:tplc="4F1A11A6">
      <w:numFmt w:val="bullet"/>
      <w:lvlText w:val=""/>
      <w:lvlJc w:val="left"/>
      <w:pPr>
        <w:ind w:left="930" w:hanging="360"/>
      </w:pPr>
      <w:rPr>
        <w:rFonts w:ascii="Symbol" w:eastAsia="Times New Roman" w:hAnsi="Symbol" w:hint="default"/>
        <w:w w:val="100"/>
        <w:sz w:val="24"/>
        <w:szCs w:val="24"/>
      </w:rPr>
    </w:lvl>
    <w:lvl w:ilvl="2" w:tplc="689EEAF0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7D8AA51C"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D18097A2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BD40D72A"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13A05BF4"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2DCC71DA"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26585118">
      <w:numFmt w:val="bullet"/>
      <w:lvlText w:val="•"/>
      <w:lvlJc w:val="left"/>
      <w:pPr>
        <w:ind w:left="8083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CE"/>
    <w:rsid w:val="002979E0"/>
    <w:rsid w:val="004A27A9"/>
    <w:rsid w:val="004F15CE"/>
    <w:rsid w:val="005C331B"/>
    <w:rsid w:val="00797420"/>
    <w:rsid w:val="00A141C3"/>
    <w:rsid w:val="00AC49B4"/>
    <w:rsid w:val="00CA0153"/>
    <w:rsid w:val="00CD7F1A"/>
    <w:rsid w:val="00D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C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F15C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F15CE"/>
    <w:pPr>
      <w:ind w:left="219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EC9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4F15CE"/>
    <w:pPr>
      <w:ind w:left="517"/>
      <w:jc w:val="both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F15CE"/>
    <w:pPr>
      <w:ind w:left="786" w:hanging="361"/>
      <w:jc w:val="both"/>
    </w:pPr>
  </w:style>
  <w:style w:type="paragraph" w:customStyle="1" w:styleId="TableParagraph">
    <w:name w:val="Table Paragraph"/>
    <w:basedOn w:val="Normal"/>
    <w:uiPriority w:val="99"/>
    <w:rsid w:val="004F15CE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12</Pages>
  <Words>3530</Words>
  <Characters>20122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Завуч</dc:creator>
  <cp:keywords/>
  <dc:description/>
  <cp:lastModifiedBy>User</cp:lastModifiedBy>
  <cp:revision>2</cp:revision>
  <dcterms:created xsi:type="dcterms:W3CDTF">2022-03-29T17:41:00Z</dcterms:created>
  <dcterms:modified xsi:type="dcterms:W3CDTF">2022-03-29T17:41:00Z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