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к  основной образовательной программе</w:t>
      </w:r>
    </w:p>
    <w:p w:rsidR="00C556E0" w:rsidRPr="00C556E0" w:rsidRDefault="009D196F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C556E0" w:rsidRPr="00C556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№7»</w:t>
      </w: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E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E0">
        <w:rPr>
          <w:rFonts w:ascii="Times New Roman" w:hAnsi="Times New Roman" w:cs="Times New Roman"/>
          <w:b/>
          <w:sz w:val="28"/>
          <w:szCs w:val="28"/>
        </w:rPr>
        <w:t>по учебному курсу</w:t>
      </w: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«Литература</w:t>
      </w:r>
      <w:r w:rsidRPr="00C556E0">
        <w:rPr>
          <w:rFonts w:ascii="Times New Roman" w:hAnsi="Times New Roman" w:cs="Times New Roman"/>
          <w:b/>
          <w:sz w:val="28"/>
          <w:szCs w:val="28"/>
        </w:rPr>
        <w:t>»</w:t>
      </w: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E0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E0">
        <w:rPr>
          <w:rFonts w:ascii="Times New Roman" w:hAnsi="Times New Roman" w:cs="Times New Roman"/>
          <w:b/>
          <w:sz w:val="28"/>
          <w:szCs w:val="28"/>
        </w:rPr>
        <w:t>для 5-9-х классов</w:t>
      </w: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 xml:space="preserve">Составители: Ахмедова Т.Ф., </w:t>
      </w:r>
    </w:p>
    <w:p w:rsidR="00C556E0" w:rsidRDefault="00C556E0" w:rsidP="00261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учит</w:t>
      </w:r>
      <w:r w:rsidR="00261621">
        <w:rPr>
          <w:rFonts w:ascii="Times New Roman" w:hAnsi="Times New Roman" w:cs="Times New Roman"/>
          <w:sz w:val="28"/>
          <w:szCs w:val="28"/>
        </w:rPr>
        <w:t>ель русского языка и литературы</w:t>
      </w:r>
    </w:p>
    <w:p w:rsidR="00261621" w:rsidRDefault="00261621" w:rsidP="00261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621" w:rsidRDefault="00261621" w:rsidP="00261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621" w:rsidRPr="00C556E0" w:rsidRDefault="00261621" w:rsidP="00261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E0" w:rsidRPr="00C556E0" w:rsidRDefault="00C556E0" w:rsidP="00C55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967416" w:rsidRPr="00C556E0" w:rsidRDefault="00C556E0" w:rsidP="00C556E0">
      <w:pPr>
        <w:spacing w:after="0" w:line="240" w:lineRule="auto"/>
        <w:jc w:val="center"/>
        <w:rPr>
          <w:rStyle w:val="FontStyle15"/>
          <w:sz w:val="28"/>
          <w:szCs w:val="28"/>
        </w:rPr>
      </w:pPr>
      <w:r w:rsidRPr="00C556E0">
        <w:rPr>
          <w:rFonts w:ascii="Times New Roman" w:hAnsi="Times New Roman" w:cs="Times New Roman"/>
          <w:sz w:val="28"/>
          <w:szCs w:val="28"/>
        </w:rPr>
        <w:t>20</w:t>
      </w:r>
      <w:r w:rsidR="009D196F">
        <w:rPr>
          <w:rFonts w:ascii="Times New Roman" w:hAnsi="Times New Roman" w:cs="Times New Roman"/>
          <w:sz w:val="28"/>
          <w:szCs w:val="28"/>
        </w:rPr>
        <w:t>21</w:t>
      </w:r>
    </w:p>
    <w:p w:rsidR="0032428F" w:rsidRPr="00DB0253" w:rsidRDefault="0032428F" w:rsidP="00C556E0">
      <w:pPr>
        <w:spacing w:after="0" w:line="240" w:lineRule="auto"/>
        <w:ind w:firstLine="550"/>
        <w:jc w:val="center"/>
        <w:rPr>
          <w:rStyle w:val="FontStyle15"/>
          <w:b/>
          <w:bCs/>
          <w:caps/>
          <w:sz w:val="24"/>
          <w:szCs w:val="24"/>
        </w:rPr>
      </w:pPr>
      <w:r w:rsidRPr="00DB0253">
        <w:rPr>
          <w:rStyle w:val="FontStyle15"/>
          <w:b/>
          <w:bCs/>
          <w:caps/>
          <w:sz w:val="24"/>
          <w:szCs w:val="24"/>
        </w:rPr>
        <w:lastRenderedPageBreak/>
        <w:t>Пояснительная записка</w:t>
      </w:r>
    </w:p>
    <w:p w:rsidR="00967416" w:rsidRPr="00DB0253" w:rsidRDefault="00967416" w:rsidP="00C556E0">
      <w:pPr>
        <w:pStyle w:val="4-text"/>
        <w:spacing w:before="0" w:after="0"/>
        <w:ind w:firstLine="550"/>
        <w:jc w:val="both"/>
      </w:pPr>
    </w:p>
    <w:p w:rsidR="00967416" w:rsidRDefault="0032428F" w:rsidP="00C556E0">
      <w:pPr>
        <w:pStyle w:val="4-text"/>
        <w:spacing w:before="0" w:after="0"/>
        <w:ind w:firstLine="550"/>
        <w:jc w:val="both"/>
      </w:pPr>
      <w:r w:rsidRPr="00DB0253">
        <w:t xml:space="preserve">Рабочая программа  по учебному  курсу «Литература»  5-9 класс составлена на основе </w:t>
      </w:r>
      <w:r w:rsidR="001A5902">
        <w:t>П</w:t>
      </w:r>
      <w:r w:rsidRPr="00DB0253">
        <w:t>рограммы  курса «Литература». 5-9 классы/авт.-сост. Г.С.</w:t>
      </w:r>
      <w:r w:rsidR="001A5902">
        <w:t xml:space="preserve"> </w:t>
      </w:r>
      <w:proofErr w:type="spellStart"/>
      <w:r w:rsidRPr="00DB0253">
        <w:t>Меркин</w:t>
      </w:r>
      <w:proofErr w:type="spellEnd"/>
      <w:r w:rsidRPr="00DB0253">
        <w:t>, С.А.Зинин. - М.:ООО</w:t>
      </w:r>
      <w:r w:rsidR="00C556E0" w:rsidRPr="00DB0253">
        <w:t xml:space="preserve"> "Русское слово</w:t>
      </w:r>
      <w:r w:rsidR="001A5902">
        <w:t>-учебник</w:t>
      </w:r>
      <w:r w:rsidR="00C556E0" w:rsidRPr="00DB0253">
        <w:t>", 20</w:t>
      </w:r>
      <w:r w:rsidR="001A5902">
        <w:t>20</w:t>
      </w:r>
      <w:r w:rsidR="00261621">
        <w:t xml:space="preserve"> </w:t>
      </w:r>
      <w:r w:rsidRPr="00DB0253">
        <w:t xml:space="preserve">г. </w:t>
      </w:r>
    </w:p>
    <w:p w:rsidR="004D6916" w:rsidRPr="00DB0253" w:rsidRDefault="004D6916" w:rsidP="00C556E0">
      <w:pPr>
        <w:pStyle w:val="4-text"/>
        <w:spacing w:before="0" w:after="0"/>
        <w:ind w:firstLine="550"/>
        <w:jc w:val="both"/>
      </w:pPr>
    </w:p>
    <w:p w:rsidR="00967416" w:rsidRDefault="0032428F" w:rsidP="00C55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B0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у учащихся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</w:p>
    <w:p w:rsidR="004D6916" w:rsidRPr="00DB0253" w:rsidRDefault="004D6916" w:rsidP="00C55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428F" w:rsidRPr="00DB0253" w:rsidRDefault="0032428F" w:rsidP="00C55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способствовать овладению важнейшими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C556E0" w:rsidRPr="00DB0253" w:rsidRDefault="0032428F" w:rsidP="00C556E0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пов</w:t>
      </w:r>
      <w:r w:rsidR="00432746" w:rsidRPr="00DB0253">
        <w:rPr>
          <w:rFonts w:ascii="Times New Roman" w:hAnsi="Times New Roman" w:cs="Times New Roman"/>
          <w:sz w:val="24"/>
          <w:szCs w:val="24"/>
        </w:rPr>
        <w:t xml:space="preserve">ысить индивидуальную активность, </w:t>
      </w:r>
      <w:r w:rsidRPr="00DB0253">
        <w:rPr>
          <w:rFonts w:ascii="Times New Roman" w:hAnsi="Times New Roman" w:cs="Times New Roman"/>
          <w:sz w:val="24"/>
          <w:szCs w:val="24"/>
        </w:rPr>
        <w:t>внутреннюю мотивацию к изучению предметов;</w:t>
      </w:r>
    </w:p>
    <w:p w:rsidR="00967416" w:rsidRPr="00DB0253" w:rsidRDefault="0032428F" w:rsidP="003D5375">
      <w:pPr>
        <w:pStyle w:val="a5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расширить кругозор школьников. </w:t>
      </w:r>
    </w:p>
    <w:p w:rsidR="005144B0" w:rsidRPr="00DB0253" w:rsidRDefault="005144B0" w:rsidP="00C556E0">
      <w:pPr>
        <w:pStyle w:val="4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0253">
        <w:rPr>
          <w:rFonts w:ascii="Times New Roman" w:hAnsi="Times New Roman"/>
          <w:i/>
          <w:iCs/>
          <w:sz w:val="24"/>
          <w:szCs w:val="24"/>
        </w:rPr>
        <w:t>Программа обеспечена следую</w:t>
      </w:r>
      <w:r w:rsidR="003D5375" w:rsidRPr="00DB0253">
        <w:rPr>
          <w:rFonts w:ascii="Times New Roman" w:hAnsi="Times New Roman"/>
          <w:i/>
          <w:iCs/>
          <w:sz w:val="24"/>
          <w:szCs w:val="24"/>
        </w:rPr>
        <w:t>щим учебно-методическим комплект</w:t>
      </w:r>
      <w:r w:rsidRPr="00DB0253">
        <w:rPr>
          <w:rFonts w:ascii="Times New Roman" w:hAnsi="Times New Roman"/>
          <w:i/>
          <w:iCs/>
          <w:sz w:val="24"/>
          <w:szCs w:val="24"/>
        </w:rPr>
        <w:t>ом</w:t>
      </w:r>
      <w:r w:rsidRPr="00DB025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7086"/>
      </w:tblGrid>
      <w:tr w:rsidR="005144B0" w:rsidRPr="00DB0253" w:rsidTr="003D5375">
        <w:trPr>
          <w:trHeight w:val="68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1A5902" w:rsidP="003D5375">
            <w:pPr>
              <w:pStyle w:val="4-text"/>
              <w:spacing w:before="0" w:after="0"/>
              <w:jc w:val="both"/>
            </w:pPr>
            <w:r>
              <w:t>П</w:t>
            </w:r>
            <w:r w:rsidRPr="00DB0253">
              <w:t>рограммы  курса «Литература». 5-9 классы/авт.-сост. Г.С.</w:t>
            </w:r>
            <w:r>
              <w:t xml:space="preserve"> </w:t>
            </w:r>
            <w:proofErr w:type="spellStart"/>
            <w:r w:rsidRPr="00DB0253">
              <w:t>Меркин</w:t>
            </w:r>
            <w:proofErr w:type="spellEnd"/>
            <w:r w:rsidRPr="00DB0253">
              <w:t>, С.А.Зинин. - М.:ООО "Русское слово</w:t>
            </w:r>
            <w:r>
              <w:t>-учебник</w:t>
            </w:r>
            <w:r w:rsidRPr="00DB0253">
              <w:t>", 20</w:t>
            </w:r>
            <w:r>
              <w:t xml:space="preserve">20 </w:t>
            </w:r>
            <w:r w:rsidRPr="00DB0253">
              <w:t>г.</w:t>
            </w:r>
          </w:p>
        </w:tc>
      </w:tr>
      <w:tr w:rsidR="005144B0" w:rsidRPr="00DB0253" w:rsidTr="005144B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2" w:rsidRPr="00DB0253" w:rsidRDefault="001A5902" w:rsidP="00C55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 класса общеобразовательных организаций: в 2 ч./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Г.С.-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слово-учебник", 20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902" w:rsidRDefault="005144B0" w:rsidP="00C55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6 класс: Учебник для общеобразовательных учреждений. В 2 ч. </w:t>
            </w:r>
            <w:proofErr w:type="spellStart"/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 Г.С.-</w:t>
            </w:r>
            <w:r w:rsidR="009E722D"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2D" w:rsidRPr="001A5902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1A5902" w:rsidRDefault="001A5902" w:rsidP="00C55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5144B0"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4B0" w:rsidRPr="001A5902">
              <w:rPr>
                <w:rFonts w:ascii="Times New Roman" w:hAnsi="Times New Roman" w:cs="Times New Roman"/>
                <w:sz w:val="24"/>
                <w:szCs w:val="24"/>
              </w:rPr>
              <w:t>чебник для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7  класса </w:t>
            </w:r>
            <w:r w:rsidR="005144B0"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организаций: в 2 ч./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Г.С.-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слово-учебник", 202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A5902" w:rsidRPr="001A5902" w:rsidRDefault="001A5902" w:rsidP="00C55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 класса общеобразовательных организаций: в 2 ч./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Г.С.-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слово-учебник", 202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4B0" w:rsidRPr="00DB0253" w:rsidRDefault="005144B0" w:rsidP="00C55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Литература. 9 класс: Учебник для общеобразовательных учреж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дений. В 2 ч. - </w:t>
            </w:r>
            <w:r w:rsidR="009E722D" w:rsidRPr="001A590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2D" w:rsidRPr="001A5902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  <w:r w:rsidR="00A755F6">
              <w:rPr>
                <w:rFonts w:ascii="Times New Roman" w:hAnsi="Times New Roman" w:cs="Times New Roman"/>
                <w:sz w:val="24"/>
                <w:szCs w:val="24"/>
              </w:rPr>
              <w:t xml:space="preserve">,  2021 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44B0" w:rsidRPr="00DB0253" w:rsidTr="005144B0">
        <w:trPr>
          <w:trHeight w:val="138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Пособие для учителя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6" w:rsidRDefault="00266783" w:rsidP="00266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Соловьева Ф.Е. Уроки литературы к учебнику «Литература. 5 класс» (автор-составитель Г.С.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66783" w:rsidRPr="00266783" w:rsidRDefault="00266783" w:rsidP="00266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</w:pP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Ф.Е. Уроки литературы к учебнику «Литература.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 класс» (автор-составитель Г.С.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)  Методическое пособие. Соловьева Ф.Е. Уроки литературы к учебнику «Литература.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 класс» (автор-составитель </w:t>
            </w:r>
            <w:proofErr w:type="spellStart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)  Методическое пособие. Соловьева Ф.Е. Уроки литературы к учебнику «Литература.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 класс» (автор-составитель </w:t>
            </w:r>
            <w:proofErr w:type="spellStart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)  Методическое пособие</w:t>
            </w:r>
          </w:p>
          <w:p w:rsidR="005144B0" w:rsidRPr="00DB0253" w:rsidRDefault="00266783" w:rsidP="00A7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Развитие  речи. Выразительные средства художественной речи: Пособие для       учителя</w:t>
            </w:r>
            <w:proofErr w:type="gramStart"/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 xml:space="preserve">од общей редакцией  Г.С.  </w:t>
            </w:r>
            <w:proofErr w:type="spellStart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66783">
              <w:rPr>
                <w:rFonts w:ascii="Times New Roman" w:hAnsi="Times New Roman" w:cs="Times New Roman"/>
                <w:sz w:val="24"/>
                <w:szCs w:val="24"/>
              </w:rPr>
              <w:t>, Т.М. Зыбиной</w:t>
            </w:r>
          </w:p>
        </w:tc>
      </w:tr>
    </w:tbl>
    <w:p w:rsidR="003178CF" w:rsidRPr="00DB0253" w:rsidRDefault="003178CF" w:rsidP="00C5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CF" w:rsidRPr="00DB0253" w:rsidRDefault="005144B0" w:rsidP="00C556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>Описание места учебного</w:t>
      </w:r>
      <w:r w:rsidR="004D6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курса в учебном плане</w:t>
      </w:r>
    </w:p>
    <w:p w:rsidR="00967416" w:rsidRPr="00DB0253" w:rsidRDefault="003178CF" w:rsidP="00C556E0">
      <w:pPr>
        <w:spacing w:after="0" w:line="240" w:lineRule="auto"/>
        <w:jc w:val="center"/>
        <w:rPr>
          <w:rStyle w:val="FontStyle98"/>
          <w:rFonts w:eastAsia="SimSun" w:cs="Times New Roman"/>
          <w:kern w:val="2"/>
          <w:sz w:val="24"/>
          <w:szCs w:val="24"/>
          <w:lang w:eastAsia="hi-IN" w:bidi="hi-IN"/>
        </w:rPr>
      </w:pPr>
      <w:r w:rsidRPr="00DB0253">
        <w:rPr>
          <w:rStyle w:val="FontStyle98"/>
          <w:rFonts w:cs="Times New Roman"/>
          <w:sz w:val="24"/>
          <w:szCs w:val="24"/>
        </w:rPr>
        <w:t>На изучение курса «</w:t>
      </w:r>
      <w:r w:rsidR="00967416" w:rsidRPr="00DB0253">
        <w:rPr>
          <w:rStyle w:val="FontStyle98"/>
          <w:rFonts w:cs="Times New Roman"/>
          <w:sz w:val="24"/>
          <w:szCs w:val="24"/>
        </w:rPr>
        <w:t>Литература</w:t>
      </w:r>
      <w:r w:rsidR="005144B0" w:rsidRPr="00DB0253">
        <w:rPr>
          <w:rStyle w:val="FontStyle98"/>
          <w:rFonts w:cs="Times New Roman"/>
          <w:sz w:val="24"/>
          <w:szCs w:val="24"/>
        </w:rPr>
        <w:t xml:space="preserve">» в 5 -9 классах отводится </w:t>
      </w:r>
      <w:r w:rsidR="009E722D">
        <w:rPr>
          <w:rStyle w:val="FontStyle98"/>
          <w:rFonts w:cs="Times New Roman"/>
          <w:sz w:val="24"/>
          <w:szCs w:val="24"/>
        </w:rPr>
        <w:t>452</w:t>
      </w:r>
      <w:r w:rsidR="00967416" w:rsidRPr="00DB0253">
        <w:rPr>
          <w:rStyle w:val="FontStyle98"/>
          <w:rFonts w:cs="Times New Roman"/>
          <w:sz w:val="24"/>
          <w:szCs w:val="24"/>
        </w:rPr>
        <w:t xml:space="preserve"> часа: </w:t>
      </w:r>
    </w:p>
    <w:p w:rsidR="00967416" w:rsidRPr="00DB0253" w:rsidRDefault="00967416" w:rsidP="003D5375">
      <w:pPr>
        <w:pStyle w:val="Style19"/>
        <w:widowControl/>
        <w:spacing w:line="240" w:lineRule="auto"/>
        <w:jc w:val="both"/>
      </w:pPr>
      <w:proofErr w:type="gramStart"/>
      <w:r w:rsidRPr="00DB0253">
        <w:rPr>
          <w:rStyle w:val="FontStyle98"/>
          <w:sz w:val="24"/>
        </w:rPr>
        <w:t xml:space="preserve">5 класс </w:t>
      </w:r>
      <w:r w:rsidR="005144B0" w:rsidRPr="00DB0253">
        <w:rPr>
          <w:rStyle w:val="FontStyle98"/>
          <w:sz w:val="24"/>
        </w:rPr>
        <w:t>-</w:t>
      </w:r>
      <w:r w:rsidR="00DB0253" w:rsidRPr="00DB0253">
        <w:rPr>
          <w:rStyle w:val="FontStyle98"/>
          <w:sz w:val="24"/>
        </w:rPr>
        <w:t>10</w:t>
      </w:r>
      <w:r w:rsidR="009E722D">
        <w:rPr>
          <w:rStyle w:val="FontStyle98"/>
          <w:sz w:val="24"/>
        </w:rPr>
        <w:t>5</w:t>
      </w:r>
      <w:r w:rsidR="00DB0253" w:rsidRPr="00DB0253">
        <w:rPr>
          <w:rStyle w:val="FontStyle98"/>
          <w:sz w:val="24"/>
        </w:rPr>
        <w:t xml:space="preserve">  часа</w:t>
      </w:r>
      <w:r w:rsidRPr="00DB0253">
        <w:rPr>
          <w:rStyle w:val="FontStyle98"/>
          <w:sz w:val="24"/>
        </w:rPr>
        <w:t xml:space="preserve">,  6 класс </w:t>
      </w:r>
      <w:r w:rsidR="005144B0" w:rsidRPr="00DB0253">
        <w:rPr>
          <w:rStyle w:val="FontStyle98"/>
          <w:sz w:val="24"/>
        </w:rPr>
        <w:t xml:space="preserve">- </w:t>
      </w:r>
      <w:r w:rsidR="00DB0253" w:rsidRPr="00DB0253">
        <w:rPr>
          <w:rStyle w:val="FontStyle98"/>
          <w:sz w:val="24"/>
        </w:rPr>
        <w:t>10</w:t>
      </w:r>
      <w:r w:rsidR="009E722D">
        <w:rPr>
          <w:rStyle w:val="FontStyle98"/>
          <w:sz w:val="24"/>
        </w:rPr>
        <w:t>5</w:t>
      </w:r>
      <w:r w:rsidR="00DB0253" w:rsidRPr="00DB0253">
        <w:rPr>
          <w:rStyle w:val="FontStyle98"/>
          <w:sz w:val="24"/>
        </w:rPr>
        <w:t xml:space="preserve"> часа</w:t>
      </w:r>
      <w:r w:rsidRPr="00DB0253">
        <w:rPr>
          <w:rStyle w:val="FontStyle98"/>
          <w:sz w:val="24"/>
        </w:rPr>
        <w:t xml:space="preserve">, 7 класс </w:t>
      </w:r>
      <w:r w:rsidR="005144B0" w:rsidRPr="00DB0253">
        <w:rPr>
          <w:rStyle w:val="FontStyle98"/>
          <w:sz w:val="24"/>
        </w:rPr>
        <w:t xml:space="preserve">-  </w:t>
      </w:r>
      <w:r w:rsidR="009E722D">
        <w:rPr>
          <w:rStyle w:val="FontStyle98"/>
          <w:sz w:val="24"/>
        </w:rPr>
        <w:t>70</w:t>
      </w:r>
      <w:r w:rsidR="003D5375" w:rsidRPr="00DB0253">
        <w:rPr>
          <w:rStyle w:val="FontStyle98"/>
          <w:sz w:val="24"/>
        </w:rPr>
        <w:t xml:space="preserve"> час</w:t>
      </w:r>
      <w:r w:rsidR="00DB0253" w:rsidRPr="00DB0253">
        <w:rPr>
          <w:rStyle w:val="FontStyle98"/>
          <w:sz w:val="24"/>
        </w:rPr>
        <w:t>ов</w:t>
      </w:r>
      <w:r w:rsidR="003D5375" w:rsidRPr="00DB0253">
        <w:rPr>
          <w:rStyle w:val="FontStyle98"/>
          <w:sz w:val="24"/>
        </w:rPr>
        <w:t xml:space="preserve">, </w:t>
      </w:r>
      <w:r w:rsidR="00AE5631">
        <w:rPr>
          <w:rStyle w:val="FontStyle98"/>
          <w:sz w:val="24"/>
        </w:rPr>
        <w:t xml:space="preserve"> </w:t>
      </w:r>
      <w:r w:rsidR="003D5375" w:rsidRPr="00DB0253">
        <w:rPr>
          <w:rStyle w:val="FontStyle98"/>
          <w:sz w:val="24"/>
        </w:rPr>
        <w:t xml:space="preserve">8 класс - </w:t>
      </w:r>
      <w:r w:rsidR="009E722D">
        <w:rPr>
          <w:rStyle w:val="FontStyle98"/>
          <w:sz w:val="24"/>
        </w:rPr>
        <w:t>70</w:t>
      </w:r>
      <w:r w:rsidR="003D5375" w:rsidRPr="00DB0253">
        <w:rPr>
          <w:rStyle w:val="FontStyle98"/>
          <w:sz w:val="24"/>
        </w:rPr>
        <w:t xml:space="preserve"> час</w:t>
      </w:r>
      <w:r w:rsidR="00DB0253" w:rsidRPr="00DB0253">
        <w:rPr>
          <w:rStyle w:val="FontStyle98"/>
          <w:sz w:val="24"/>
        </w:rPr>
        <w:t>ов</w:t>
      </w:r>
      <w:r w:rsidR="003D5375" w:rsidRPr="00DB0253">
        <w:rPr>
          <w:rStyle w:val="FontStyle98"/>
          <w:sz w:val="24"/>
        </w:rPr>
        <w:t xml:space="preserve">,  9 класс – </w:t>
      </w:r>
      <w:r w:rsidR="002F1636">
        <w:rPr>
          <w:rStyle w:val="FontStyle98"/>
          <w:sz w:val="24"/>
        </w:rPr>
        <w:t>102</w:t>
      </w:r>
      <w:r w:rsidR="003D5375" w:rsidRPr="00DB0253">
        <w:rPr>
          <w:rStyle w:val="FontStyle98"/>
          <w:sz w:val="24"/>
        </w:rPr>
        <w:t xml:space="preserve"> час</w:t>
      </w:r>
      <w:r w:rsidR="00DB0253" w:rsidRPr="00DB0253">
        <w:rPr>
          <w:rStyle w:val="FontStyle98"/>
          <w:sz w:val="24"/>
        </w:rPr>
        <w:t>ов</w:t>
      </w:r>
      <w:r w:rsidR="005144B0" w:rsidRPr="00DB0253">
        <w:rPr>
          <w:rStyle w:val="FontStyle98"/>
          <w:sz w:val="24"/>
        </w:rPr>
        <w:t>.</w:t>
      </w:r>
      <w:proofErr w:type="gramEnd"/>
    </w:p>
    <w:p w:rsidR="005144B0" w:rsidRPr="00DB0253" w:rsidRDefault="005144B0" w:rsidP="00C556E0">
      <w:pPr>
        <w:pStyle w:val="Style19"/>
        <w:widowControl/>
        <w:spacing w:line="240" w:lineRule="auto"/>
        <w:ind w:firstLine="993"/>
        <w:jc w:val="center"/>
        <w:rPr>
          <w:i/>
          <w:iCs/>
        </w:rPr>
      </w:pPr>
      <w:r w:rsidRPr="00DB0253">
        <w:rPr>
          <w:rStyle w:val="FontStyle98"/>
          <w:i/>
          <w:iCs/>
          <w:sz w:val="24"/>
        </w:rPr>
        <w:t>Формы контроля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1396"/>
        <w:gridCol w:w="1222"/>
        <w:gridCol w:w="1222"/>
        <w:gridCol w:w="1222"/>
        <w:gridCol w:w="1235"/>
      </w:tblGrid>
      <w:tr w:rsidR="005144B0" w:rsidRPr="00DB0253" w:rsidTr="005144B0"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5" w:rsidRPr="00DB0253" w:rsidRDefault="003D5375" w:rsidP="00A755F6">
            <w:pPr>
              <w:tabs>
                <w:tab w:val="right" w:leader="underscore" w:pos="96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144B0" w:rsidRPr="00DB0253" w:rsidRDefault="003D5375" w:rsidP="00A755F6">
            <w:pPr>
              <w:pStyle w:val="4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4B0" w:rsidRPr="00DB0253" w:rsidRDefault="003D5375" w:rsidP="003D5375">
            <w:pPr>
              <w:pStyle w:val="41"/>
              <w:jc w:val="center"/>
              <w:rPr>
                <w:rStyle w:val="af0"/>
                <w:iCs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>Количество работ по классам</w:t>
            </w:r>
          </w:p>
        </w:tc>
      </w:tr>
      <w:tr w:rsidR="005144B0" w:rsidRPr="00DB0253" w:rsidTr="003D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B0" w:rsidRPr="00DB0253" w:rsidRDefault="005144B0" w:rsidP="00C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5 класс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класс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B0" w:rsidRPr="00DB0253" w:rsidRDefault="005144B0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967416" w:rsidRPr="00DB0253" w:rsidTr="003D5375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9E722D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Классное с</w:t>
            </w:r>
            <w:r w:rsidR="00967416" w:rsidRPr="00DB0253">
              <w:rPr>
                <w:rFonts w:ascii="Times New Roman" w:hAnsi="Times New Roman"/>
                <w:sz w:val="24"/>
                <w:szCs w:val="24"/>
                <w:lang w:eastAsia="en-US"/>
              </w:rPr>
              <w:t>очинение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6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E722D" w:rsidRPr="00DB0253" w:rsidTr="003D5375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сочинение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722D" w:rsidRPr="00DB0253" w:rsidTr="003D5375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D" w:rsidRPr="00DB0253" w:rsidRDefault="009E722D" w:rsidP="00C556E0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9E722D" w:rsidRDefault="009E722D" w:rsidP="00AE56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916" w:rsidRPr="00DB0253" w:rsidRDefault="0032428F" w:rsidP="00AE56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В программу</w:t>
      </w:r>
      <w:r w:rsidR="009E722D">
        <w:rPr>
          <w:rFonts w:ascii="Times New Roman" w:hAnsi="Times New Roman" w:cs="Times New Roman"/>
          <w:sz w:val="24"/>
          <w:szCs w:val="24"/>
        </w:rPr>
        <w:t xml:space="preserve"> не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внесены изменения. </w:t>
      </w: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55F6" w:rsidRDefault="00A755F6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55F6" w:rsidRDefault="00A755F6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55F6" w:rsidRDefault="00A755F6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55F6" w:rsidRDefault="00A755F6" w:rsidP="00C1640C">
      <w:pPr>
        <w:pStyle w:val="2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22D" w:rsidRDefault="009E722D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62A2" w:rsidRPr="00DB0253" w:rsidRDefault="006A62A2" w:rsidP="00C556E0">
      <w:pPr>
        <w:pStyle w:val="2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ОСВОЕНИЯ УЧЕБНОГО ПРЕДМЕТА, КУРСА</w:t>
      </w:r>
    </w:p>
    <w:p w:rsidR="006A62A2" w:rsidRDefault="0032428F" w:rsidP="00C556E0">
      <w:pPr>
        <w:pStyle w:val="21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обучения</w:t>
      </w:r>
      <w:r w:rsidR="006A62A2" w:rsidRPr="00DB0253">
        <w:rPr>
          <w:rFonts w:ascii="Times New Roman" w:hAnsi="Times New Roman" w:cs="Times New Roman"/>
          <w:sz w:val="24"/>
          <w:szCs w:val="24"/>
        </w:rPr>
        <w:t>:</w:t>
      </w:r>
    </w:p>
    <w:p w:rsidR="00790BC5" w:rsidRPr="00790BC5" w:rsidRDefault="00790BC5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  <w:r w:rsidRPr="00790BC5">
        <w:rPr>
          <w:rFonts w:ascii="Times New Roman" w:hAnsi="Times New Roman" w:cs="Times New Roman"/>
          <w:sz w:val="24"/>
          <w:szCs w:val="24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90BC5" w:rsidRPr="00790BC5" w:rsidRDefault="00790BC5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37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побужд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90BC5">
        <w:rPr>
          <w:rFonts w:ascii="Times New Roman" w:hAnsi="Times New Roman" w:cs="Times New Roman"/>
          <w:sz w:val="24"/>
          <w:szCs w:val="24"/>
        </w:rPr>
        <w:t xml:space="preserve">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90BC5" w:rsidRPr="00790BC5" w:rsidRDefault="00790BC5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</w:t>
      </w:r>
      <w:r w:rsidRPr="00790BC5">
        <w:rPr>
          <w:rFonts w:ascii="Times New Roman" w:hAnsi="Times New Roman" w:cs="Times New Roman"/>
          <w:sz w:val="24"/>
          <w:szCs w:val="24"/>
        </w:rPr>
        <w:t xml:space="preserve"> детям 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0BC5">
        <w:rPr>
          <w:rFonts w:ascii="Times New Roman" w:hAnsi="Times New Roman" w:cs="Times New Roman"/>
          <w:sz w:val="24"/>
          <w:szCs w:val="24"/>
        </w:rPr>
        <w:t xml:space="preserve">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90BC5" w:rsidRPr="00790BC5" w:rsidRDefault="00790BC5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</w:t>
      </w:r>
      <w:r w:rsidRPr="00790BC5">
        <w:rPr>
          <w:rFonts w:ascii="Times New Roman" w:hAnsi="Times New Roman" w:cs="Times New Roman"/>
          <w:sz w:val="24"/>
          <w:szCs w:val="24"/>
        </w:rPr>
        <w:t xml:space="preserve">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90BC5" w:rsidRDefault="00790BC5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Pr="00790BC5">
        <w:rPr>
          <w:rFonts w:ascii="Times New Roman" w:hAnsi="Times New Roman" w:cs="Times New Roman"/>
          <w:spacing w:val="2"/>
          <w:sz w:val="24"/>
          <w:szCs w:val="24"/>
        </w:rPr>
        <w:t>мо</w:t>
      </w:r>
      <w:r w:rsidRPr="00790BC5">
        <w:rPr>
          <w:rFonts w:ascii="Times New Roman" w:hAnsi="Times New Roman" w:cs="Times New Roman"/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790BC5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790BC5">
        <w:rPr>
          <w:rFonts w:ascii="Times New Roman" w:hAnsi="Times New Roman" w:cs="Times New Roman"/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пониман</w:t>
      </w:r>
      <w:r w:rsidR="006A62A2" w:rsidRPr="00790BC5">
        <w:rPr>
          <w:rFonts w:ascii="Times New Roman" w:hAnsi="Times New Roman" w:cs="Times New Roman"/>
          <w:sz w:val="24"/>
          <w:szCs w:val="24"/>
        </w:rPr>
        <w:t>ие важности обучения;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</w:t>
      </w:r>
      <w:r w:rsidR="006A62A2" w:rsidRPr="00790BC5">
        <w:rPr>
          <w:rFonts w:ascii="Times New Roman" w:hAnsi="Times New Roman" w:cs="Times New Roman"/>
          <w:sz w:val="24"/>
          <w:szCs w:val="24"/>
        </w:rPr>
        <w:t>азвития и успешного обучения;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</w:t>
      </w:r>
      <w:r w:rsidR="006A62A2" w:rsidRPr="00790BC5">
        <w:rPr>
          <w:rFonts w:ascii="Times New Roman" w:hAnsi="Times New Roman" w:cs="Times New Roman"/>
          <w:sz w:val="24"/>
          <w:szCs w:val="24"/>
        </w:rPr>
        <w:t>твенных ценностей и традиций;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уважение к литературе народов многонациональн</w:t>
      </w:r>
      <w:r w:rsidR="006A62A2" w:rsidRPr="00790BC5">
        <w:rPr>
          <w:rFonts w:ascii="Times New Roman" w:hAnsi="Times New Roman" w:cs="Times New Roman"/>
          <w:sz w:val="24"/>
          <w:szCs w:val="24"/>
        </w:rPr>
        <w:t>ой России;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</w:t>
      </w:r>
      <w:r w:rsidR="006A62A2" w:rsidRPr="00790BC5">
        <w:rPr>
          <w:rFonts w:ascii="Times New Roman" w:hAnsi="Times New Roman" w:cs="Times New Roman"/>
          <w:sz w:val="24"/>
          <w:szCs w:val="24"/>
        </w:rPr>
        <w:t>ую высокой культурой общения;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совершенствовать ценностно-смысловые представления о челов</w:t>
      </w:r>
      <w:r w:rsidR="006A62A2" w:rsidRPr="00790BC5">
        <w:rPr>
          <w:rFonts w:ascii="Times New Roman" w:hAnsi="Times New Roman" w:cs="Times New Roman"/>
          <w:sz w:val="24"/>
          <w:szCs w:val="24"/>
        </w:rPr>
        <w:t>еке и мире в процессе чтения;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 xml:space="preserve"> развивать потребности в самопознании и самосовершенствовании в процессе чтения и хар</w:t>
      </w:r>
      <w:r w:rsidR="006A62A2" w:rsidRPr="00790BC5">
        <w:rPr>
          <w:rFonts w:ascii="Times New Roman" w:hAnsi="Times New Roman" w:cs="Times New Roman"/>
          <w:sz w:val="24"/>
          <w:szCs w:val="24"/>
        </w:rPr>
        <w:t>актеристики (анализа) текста;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в процессе чтения осн</w:t>
      </w:r>
      <w:r w:rsidR="006A62A2" w:rsidRPr="00790BC5">
        <w:rPr>
          <w:rFonts w:ascii="Times New Roman" w:hAnsi="Times New Roman" w:cs="Times New Roman"/>
          <w:sz w:val="24"/>
          <w:szCs w:val="24"/>
        </w:rPr>
        <w:t>овы гражданской идентичности;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формировать готовность к получению новых знаний, и</w:t>
      </w:r>
      <w:r w:rsidR="006A62A2" w:rsidRPr="00790BC5">
        <w:rPr>
          <w:rFonts w:ascii="Times New Roman" w:hAnsi="Times New Roman" w:cs="Times New Roman"/>
          <w:sz w:val="24"/>
          <w:szCs w:val="24"/>
        </w:rPr>
        <w:t>х применению и преобразованию;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развивать эстетические чувства и художественный вкус на основе знакомства с отечест</w:t>
      </w:r>
      <w:r w:rsidR="006A62A2" w:rsidRPr="00790BC5">
        <w:rPr>
          <w:rFonts w:ascii="Times New Roman" w:hAnsi="Times New Roman" w:cs="Times New Roman"/>
          <w:sz w:val="24"/>
          <w:szCs w:val="24"/>
        </w:rPr>
        <w:t>венной и мировой литературой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</w:t>
      </w:r>
      <w:r w:rsidR="006A62A2" w:rsidRPr="00790BC5">
        <w:rPr>
          <w:rFonts w:ascii="Times New Roman" w:hAnsi="Times New Roman" w:cs="Times New Roman"/>
          <w:sz w:val="24"/>
          <w:szCs w:val="24"/>
        </w:rPr>
        <w:t>х людей;</w:t>
      </w:r>
    </w:p>
    <w:p w:rsidR="00790BC5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</w:t>
      </w:r>
      <w:r w:rsidR="006A62A2" w:rsidRPr="00790BC5">
        <w:rPr>
          <w:rFonts w:ascii="Times New Roman" w:hAnsi="Times New Roman" w:cs="Times New Roman"/>
          <w:sz w:val="24"/>
          <w:szCs w:val="24"/>
        </w:rPr>
        <w:t>ведения с собственным опытом;</w:t>
      </w:r>
    </w:p>
    <w:p w:rsidR="0032428F" w:rsidRDefault="0032428F" w:rsidP="00790BC5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after="0" w:line="240" w:lineRule="auto"/>
        <w:ind w:left="709" w:right="2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BC5">
        <w:rPr>
          <w:rFonts w:ascii="Times New Roman" w:hAnsi="Times New Roman" w:cs="Times New Roman"/>
          <w:sz w:val="24"/>
          <w:szCs w:val="24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790BC5" w:rsidRDefault="00790BC5" w:rsidP="00790BC5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790BC5" w:rsidRDefault="00790BC5" w:rsidP="00790BC5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790BC5" w:rsidRPr="00790BC5" w:rsidRDefault="00790BC5" w:rsidP="00790BC5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6A62A2" w:rsidRPr="00DB0253" w:rsidRDefault="0032428F" w:rsidP="00C556E0">
      <w:pPr>
        <w:pStyle w:val="21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DB025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Метапредметные</w:t>
      </w:r>
      <w:proofErr w:type="spellEnd"/>
      <w:r w:rsidRPr="00DB025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результаты</w:t>
      </w:r>
      <w:r w:rsidRPr="00DB025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B025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обучения: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осваивать разнообразные формы познавательной и личностной рефлексии;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готовность конструктивно разрешать конфликты посредством учёта интересов сторон и сотрудничества;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6A62A2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владение базовыми предметными и </w:t>
      </w:r>
      <w:proofErr w:type="spellStart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32428F" w:rsidRPr="00DB0253" w:rsidRDefault="0032428F" w:rsidP="00261621">
      <w:pPr>
        <w:pStyle w:val="21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  <w:r w:rsidRPr="00DB02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B08B0" w:rsidRPr="00DB0253" w:rsidRDefault="00EB08B0" w:rsidP="00C556E0">
      <w:pPr>
        <w:pStyle w:val="21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6A62A2" w:rsidRPr="00DB0253" w:rsidRDefault="0032428F" w:rsidP="00C556E0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25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Предметные результаты</w:t>
      </w:r>
      <w:r w:rsidRPr="00DB025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B025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обучения: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творческую личность путём приобщения к литературе как искусству слова;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совершенствованию читательского опыта;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мотивации к систематическому, системному, инициат</w:t>
      </w:r>
      <w:r w:rsidR="00432746"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ивному, в том числе </w:t>
      </w:r>
      <w:proofErr w:type="spellStart"/>
      <w:r w:rsidR="00432746"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досуговому</w:t>
      </w:r>
      <w:proofErr w:type="spellEnd"/>
      <w:r w:rsidR="00432746"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чтению;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умения пользоваться библиотечными фондами (нахождение нужной книги по теме урока; для </w:t>
      </w:r>
      <w:proofErr w:type="spellStart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досугового</w:t>
      </w:r>
      <w:proofErr w:type="spellEnd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чтения; для выполнения творческих работ и т.д.);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интерес к творчеству;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характеризовать художественные и научно-популярные тексты;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навыки характеристики (в 5-6 классах) и анализа (в 7-9 классах) текстов различных стилей и жанров в соответствии с целями и задачами на уроках литературы различных типов;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умения пользоваться монологической, диалогической, устной и письменной речью; составлять отзыв о </w:t>
      </w:r>
      <w:proofErr w:type="gramStart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прочитанном</w:t>
      </w:r>
      <w:proofErr w:type="gramEnd"/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, краткую аннотацию о книге; создавать творческие работы различных типов и жанров;</w:t>
      </w:r>
    </w:p>
    <w:p w:rsidR="006A62A2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нахождения родовых и жанровых особенностей различных видов текстов;</w:t>
      </w:r>
    </w:p>
    <w:p w:rsidR="0032428F" w:rsidRPr="00DB0253" w:rsidRDefault="0032428F" w:rsidP="00261621">
      <w:pPr>
        <w:pStyle w:val="21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EB08B0" w:rsidRPr="00261621" w:rsidRDefault="00EB08B0" w:rsidP="00790BC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Pr="00261621" w:rsidRDefault="00261621" w:rsidP="00261621">
      <w:pPr>
        <w:pStyle w:val="2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261621" w:rsidRPr="00261621" w:rsidRDefault="00261621" w:rsidP="0026162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61621">
        <w:rPr>
          <w:rFonts w:ascii="Times New Roman" w:hAnsi="Times New Roman" w:cs="Times New Roman"/>
          <w:sz w:val="24"/>
          <w:szCs w:val="24"/>
        </w:rPr>
        <w:t xml:space="preserve">организации дискуссии 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261621" w:rsidRPr="00261621" w:rsidRDefault="00261621" w:rsidP="0026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261621" w:rsidRPr="00261621" w:rsidRDefault="00261621" w:rsidP="0026162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261621">
        <w:rPr>
          <w:rFonts w:ascii="Times New Roman" w:hAnsi="Times New Roman" w:cs="Times New Roman"/>
          <w:sz w:val="24"/>
          <w:szCs w:val="24"/>
        </w:rPr>
        <w:t>–</w:t>
      </w:r>
      <w:r w:rsidRPr="002616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2616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261621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261621" w:rsidRPr="00261621" w:rsidRDefault="00261621" w:rsidP="00261621">
      <w:pPr>
        <w:pStyle w:val="2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61621">
        <w:rPr>
          <w:sz w:val="24"/>
          <w:szCs w:val="24"/>
        </w:rPr>
        <w:t xml:space="preserve">При оценке предметных результатов обучения литературе учитываются несколько основных уровней </w:t>
      </w:r>
      <w:proofErr w:type="spellStart"/>
      <w:r w:rsidRPr="00261621">
        <w:rPr>
          <w:sz w:val="24"/>
          <w:szCs w:val="24"/>
        </w:rPr>
        <w:t>сформированности</w:t>
      </w:r>
      <w:proofErr w:type="spellEnd"/>
      <w:r w:rsidRPr="00261621">
        <w:rPr>
          <w:sz w:val="24"/>
          <w:szCs w:val="24"/>
        </w:rPr>
        <w:t xml:space="preserve"> читательской культуры. </w:t>
      </w:r>
    </w:p>
    <w:p w:rsidR="00261621" w:rsidRPr="00261621" w:rsidRDefault="00261621" w:rsidP="002616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261621">
        <w:rPr>
          <w:rFonts w:ascii="Times New Roman" w:hAnsi="Times New Roman" w:cs="Times New Roman"/>
          <w:i/>
          <w:iCs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261621">
        <w:rPr>
          <w:rFonts w:ascii="Times New Roman" w:hAnsi="Times New Roman" w:cs="Times New Roman"/>
          <w:sz w:val="24"/>
          <w:szCs w:val="24"/>
        </w:rP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261621">
        <w:rPr>
          <w:rFonts w:ascii="Times New Roman" w:hAnsi="Times New Roman" w:cs="Times New Roman"/>
          <w:sz w:val="24"/>
          <w:szCs w:val="24"/>
        </w:rPr>
        <w:t>называются</w:t>
      </w:r>
      <w:proofErr w:type="gramEnd"/>
      <w:r w:rsidRPr="00261621">
        <w:rPr>
          <w:rFonts w:ascii="Times New Roman" w:hAnsi="Times New Roman" w:cs="Times New Roman"/>
          <w:sz w:val="24"/>
          <w:szCs w:val="24"/>
        </w:rPr>
        <w:t>/перечисляются; способность к обобщениям проявляется слабо.</w:t>
      </w:r>
    </w:p>
    <w:p w:rsidR="00261621" w:rsidRPr="00261621" w:rsidRDefault="00261621" w:rsidP="002616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 </w:t>
      </w:r>
      <w:r w:rsidRPr="002616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1621">
        <w:rPr>
          <w:rFonts w:ascii="Times New Roman" w:hAnsi="Times New Roman" w:cs="Times New Roman"/>
          <w:sz w:val="24"/>
          <w:szCs w:val="24"/>
        </w:rPr>
        <w:t xml:space="preserve">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261621" w:rsidRPr="00261621" w:rsidRDefault="00261621" w:rsidP="002616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заданий: 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261621" w:rsidRPr="00261621" w:rsidRDefault="00261621" w:rsidP="00261621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621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261621" w:rsidRPr="00261621" w:rsidRDefault="00261621" w:rsidP="00261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II уровень </w:t>
      </w:r>
      <w:proofErr w:type="spellStart"/>
      <w:r w:rsidRPr="002616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1621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учащийся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</w:t>
      </w:r>
    </w:p>
    <w:p w:rsidR="00261621" w:rsidRPr="00261621" w:rsidRDefault="00261621" w:rsidP="00261621">
      <w:pPr>
        <w:pStyle w:val="24"/>
        <w:ind w:left="0" w:right="0" w:firstLine="709"/>
      </w:pPr>
      <w:r w:rsidRPr="00261621">
        <w:t xml:space="preserve">У читателей этого уровня формируется стремление размышлять </w:t>
      </w:r>
      <w:proofErr w:type="gramStart"/>
      <w:r w:rsidRPr="00261621">
        <w:t>над</w:t>
      </w:r>
      <w:proofErr w:type="gramEnd"/>
      <w:r w:rsidRPr="00261621"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</w:t>
      </w:r>
      <w:r w:rsidRPr="00261621">
        <w:lastRenderedPageBreak/>
        <w:t xml:space="preserve">возникает стремление находить и объяснять связи между ними. Читатель этого уровня пытается </w:t>
      </w:r>
      <w:proofErr w:type="spellStart"/>
      <w:r w:rsidRPr="00261621">
        <w:t>аргументированно</w:t>
      </w:r>
      <w:proofErr w:type="spellEnd"/>
      <w:r w:rsidRPr="00261621">
        <w:t xml:space="preserve"> отвечать на вопрос: «Как устроен текст?»</w:t>
      </w:r>
      <w:proofErr w:type="gramStart"/>
      <w:r w:rsidRPr="00261621">
        <w:t>,</w:t>
      </w:r>
      <w:r w:rsidRPr="00261621">
        <w:rPr>
          <w:i/>
          <w:iCs/>
        </w:rPr>
        <w:t>у</w:t>
      </w:r>
      <w:proofErr w:type="gramEnd"/>
      <w:r w:rsidRPr="00261621">
        <w:rPr>
          <w:i/>
          <w:iCs/>
        </w:rPr>
        <w:t>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61621" w:rsidRPr="00261621" w:rsidRDefault="00261621" w:rsidP="00261621">
      <w:pPr>
        <w:pStyle w:val="24"/>
        <w:numPr>
          <w:ilvl w:val="0"/>
          <w:numId w:val="16"/>
        </w:numPr>
        <w:tabs>
          <w:tab w:val="num" w:pos="360"/>
          <w:tab w:val="left" w:pos="851"/>
        </w:tabs>
        <w:ind w:left="0" w:right="0" w:firstLine="709"/>
      </w:pPr>
      <w:r w:rsidRPr="00261621">
        <w:t xml:space="preserve">К основным видам деятельности, позволяющим диагностировать возможности читателей, достигших  </w:t>
      </w:r>
      <w:r w:rsidRPr="00261621">
        <w:rPr>
          <w:lang w:val="en-US"/>
        </w:rPr>
        <w:t>II</w:t>
      </w:r>
      <w:r w:rsidRPr="00261621">
        <w:t xml:space="preserve">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261621">
        <w:rPr>
          <w:i/>
          <w:iCs/>
        </w:rPr>
        <w:t>пофразового</w:t>
      </w:r>
      <w:proofErr w:type="spellEnd"/>
      <w:r w:rsidRPr="00261621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261621">
        <w:rPr>
          <w:i/>
          <w:iCs/>
        </w:rPr>
        <w:t>поэпизодного</w:t>
      </w:r>
      <w:proofErr w:type="spellEnd"/>
      <w:r w:rsidRPr="00261621">
        <w:t xml:space="preserve">; проведение целостного и </w:t>
      </w:r>
      <w:proofErr w:type="spellStart"/>
      <w:r w:rsidRPr="00261621">
        <w:t>межтекстового</w:t>
      </w:r>
      <w:proofErr w:type="spellEnd"/>
      <w:r w:rsidRPr="00261621">
        <w:t xml:space="preserve"> анализа). </w:t>
      </w:r>
    </w:p>
    <w:p w:rsidR="00261621" w:rsidRPr="00261621" w:rsidRDefault="00261621" w:rsidP="00261621">
      <w:pPr>
        <w:pStyle w:val="24"/>
        <w:numPr>
          <w:ilvl w:val="0"/>
          <w:numId w:val="16"/>
        </w:numPr>
        <w:tabs>
          <w:tab w:val="num" w:pos="360"/>
          <w:tab w:val="left" w:pos="851"/>
        </w:tabs>
        <w:ind w:left="0" w:right="0" w:firstLine="709"/>
      </w:pPr>
      <w:r w:rsidRPr="00261621">
        <w:t xml:space="preserve">Условно им соответствуют следующие типы диагностических заданий: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261621" w:rsidRPr="00261621" w:rsidRDefault="00261621" w:rsidP="00261621">
      <w:pPr>
        <w:pStyle w:val="a5"/>
        <w:widowControl w:val="0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261621" w:rsidRPr="00261621" w:rsidRDefault="00261621" w:rsidP="00261621">
      <w:pPr>
        <w:numPr>
          <w:ilvl w:val="0"/>
          <w:numId w:val="16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261621" w:rsidRPr="00261621" w:rsidRDefault="00261621" w:rsidP="00261621">
      <w:pPr>
        <w:pStyle w:val="2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61621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261621" w:rsidRPr="00261621" w:rsidRDefault="00261621" w:rsidP="002616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</w:t>
      </w:r>
    </w:p>
    <w:p w:rsidR="00261621" w:rsidRPr="00261621" w:rsidRDefault="00261621" w:rsidP="0026162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 </w:t>
      </w:r>
      <w:r w:rsidRPr="002616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1621">
        <w:rPr>
          <w:rFonts w:ascii="Times New Roman" w:hAnsi="Times New Roman" w:cs="Times New Roman"/>
          <w:sz w:val="24"/>
          <w:szCs w:val="24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261621" w:rsidRPr="00261621" w:rsidRDefault="00261621" w:rsidP="00261621">
      <w:pPr>
        <w:pStyle w:val="24"/>
        <w:tabs>
          <w:tab w:val="left" w:pos="709"/>
        </w:tabs>
        <w:ind w:left="709" w:right="0"/>
      </w:pPr>
      <w:r w:rsidRPr="00261621">
        <w:t xml:space="preserve">Условно им соответствуют следующие типы диагностических заданий: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621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lastRenderedPageBreak/>
        <w:t>определите позицию автора и способы ее выражения;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261621" w:rsidRPr="00261621" w:rsidRDefault="00261621" w:rsidP="00261621">
      <w:pPr>
        <w:pStyle w:val="a5"/>
        <w:numPr>
          <w:ilvl w:val="0"/>
          <w:numId w:val="1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261621" w:rsidRPr="00261621" w:rsidRDefault="00261621" w:rsidP="00261621">
      <w:pPr>
        <w:pStyle w:val="2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61621">
        <w:rPr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261621" w:rsidRPr="00261621" w:rsidRDefault="00261621" w:rsidP="00261621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62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рассказывать о самостоятельно прочитанной сказке, былине, обосновывая свой выбор; 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сочинять сказку (в том числе и по пословице), былину и/или придумывать сюжетные линии; 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61621" w:rsidRPr="00261621" w:rsidRDefault="00261621" w:rsidP="00261621">
      <w:pPr>
        <w:pStyle w:val="2"/>
        <w:keepNext w:val="0"/>
        <w:numPr>
          <w:ilvl w:val="0"/>
          <w:numId w:val="17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261621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  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61621" w:rsidRPr="00261621" w:rsidRDefault="00261621" w:rsidP="00261621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44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261621">
        <w:rPr>
          <w:i/>
          <w:iCs/>
          <w:sz w:val="24"/>
          <w:szCs w:val="24"/>
        </w:rPr>
        <w:t>аргументированно</w:t>
      </w:r>
      <w:proofErr w:type="spellEnd"/>
      <w:r w:rsidRPr="00261621">
        <w:rPr>
          <w:i/>
          <w:iCs/>
          <w:sz w:val="24"/>
          <w:szCs w:val="24"/>
        </w:rPr>
        <w:t xml:space="preserve"> оценивать их;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оценивать интерпретацию художественного текста, созданную средствами других искусств;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создавать собственную интерпретацию изученного текста средствами других искусств;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61621" w:rsidRPr="00261621" w:rsidRDefault="00261621" w:rsidP="00261621">
      <w:pPr>
        <w:pStyle w:val="22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261621">
        <w:rPr>
          <w:i/>
          <w:iCs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61621" w:rsidRPr="00261621" w:rsidRDefault="00261621" w:rsidP="0026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B0" w:rsidRPr="00261621" w:rsidRDefault="00EB08B0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P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261621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261621" w:rsidRDefault="00EB08B0" w:rsidP="00790BC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428F" w:rsidRPr="00DB0253" w:rsidRDefault="0032428F" w:rsidP="00C556E0">
      <w:pPr>
        <w:spacing w:after="0" w:line="240" w:lineRule="auto"/>
        <w:ind w:firstLine="420"/>
        <w:jc w:val="center"/>
        <w:rPr>
          <w:rFonts w:ascii="Times New Roman" w:eastAsia="@Arial Unicode MS" w:hAnsi="Times New Roman" w:cs="Times New Roman"/>
          <w:b/>
          <w:bCs/>
          <w:caps/>
          <w:sz w:val="24"/>
          <w:szCs w:val="24"/>
          <w:lang w:eastAsia="ru-RU"/>
        </w:rPr>
      </w:pPr>
      <w:r w:rsidRPr="00DB025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Содержание учебного предмета,  курса</w:t>
      </w:r>
    </w:p>
    <w:p w:rsidR="0032428F" w:rsidRPr="00DB0253" w:rsidRDefault="0032428F" w:rsidP="00C556E0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>Книга - твой друг. Книга и ее роль в духовной жизни человека и общества (родина, край, искусство, нравственная память). Литература как искусство слова. Писатель - книга - читатель. Книга художественная и учебная.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 мифологии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>Рассказ о мифе и мифологии. Миф -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Античный миф: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происхождение мира и богов: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«Рождение Зевса», «Олимп».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proofErr w:type="gram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«Одиссея» («Одиссей на острове циклопов.</w:t>
      </w:r>
      <w:proofErr w:type="gram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Полифем</w:t>
      </w:r>
      <w:proofErr w:type="spell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»).</w:t>
      </w:r>
      <w:proofErr w:type="gram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Гомере. Сюжет мифа. Образы Одиссея и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Полифема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 устного  народного  творчества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>Истоки устного народного творчества, его основные виды.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Сказки. Волшебная сказка: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«Царевна-лягушка».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«Чего на свете не бывает».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Отличие бытовой сказки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«Падчерица».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 древнерусской  литературы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>Создание первичных представлений о древнерусской литературе.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Басни  народов  мира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Эзоп.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баснописце. Басня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«Ворон и Лисица».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Раскрытие характеров персонажей в баснях: ум, хитрость, сообразительность, глупость, жадность; элементы дидактизма в басне.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 басня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Русские басни. Русские баснописцы </w:t>
      </w:r>
      <w:r w:rsidRPr="00DB0253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века. Нравственная проблематика басен, злободневность.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басня в </w:t>
      </w:r>
      <w:r w:rsidRPr="00DB025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В.К. Тредиаковский.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Басня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«Ворон и Лиса».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АЛ. Сумароков.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Басня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«Ворона и Лиса».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И.А. Крылов.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Детство. Отношение к книге. Басни: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и др. по выбору. Тематика басен И.А. Крылова.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Сатирическое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и нравоучительное в басне. Образный мир басен И.А. Крылова.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С.В. Михалков.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Басни: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«Грибы», «Зеркало».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проблематика.</w:t>
      </w: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 литературы 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«Няне».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Образы природы в стихотворениях поэта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«Зимняя дорога». «Сказка о мертвой царевне и о семи богатырях».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«Пушкинская сказка — прямая наследница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«Руслан и Людмила»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(отрывок). Сказочные элементы. Богатство выразительных средств.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Поэзия 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 о  родной  природе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А.А. Фет. 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«Чудная картина...»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М.Ю. Лермонтов.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«Когда волнуется желтеющая нива...»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Ф.И. Тютчев.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«Есть в осени первоначальной...», «Весенние воды».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Е.А. Баратынский.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«Весна, весна! как воздух чист!..»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И.З. Суриков.  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ночном».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детских годах писателя.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«Бородино».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Н.В. Гоголь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«Ночь перед Рождеством».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И.С. Тургенев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впечатления И.С. Тургенева.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Спасское-Лутовиново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представлениях и творческой биографии писателя.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Муму</w:t>
      </w:r>
      <w:proofErr w:type="spell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и стихотворение в прозе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«Воробей».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Современники о рассказе «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и социальная проблематика рассказа.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И.С. Тургенев о языке: стихотворение в прозе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«Русский язык».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Некрасов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впечатления поэта.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«Крестьянские дети».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«Тройка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Л.Н. Толстой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«Кавказский пленник».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Костылин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писателя к событиям.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А.П. Чехов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Чехонте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. Книга в жизни А.П. Чехова.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«Злоумышленник»: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  литературы 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И.А. Бунина.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«Густой зеленый ельник у дороги...»: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 природы и приемы ее реализации; художественное богатство стихо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творения; второй план в стихотворении.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 деревне»: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Л.Н. Андреев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«Петька на даче»: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Куприн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«Золотой петух».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Тема, особенности создания образа.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Блок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впечатления А. Блока. Книга в жизни юного А. Блока.   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Блоковские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   места    (Петербург,    </w:t>
      </w:r>
      <w:proofErr w:type="spell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Шахматово</w:t>
      </w:r>
      <w:proofErr w:type="spellEnd"/>
      <w:r w:rsidRPr="00DB025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«Летний вечер»: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умение чувствовать красоту природы и сопереживать ей; стихотворение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«Полный месяц встал над лугом... 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образная система, художественное своеобразие стихотворения.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С.А. Есенин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«Ты запой мне ту песню, что прежде...», «Поет зима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аукает... », «Нивы сжаты, рощи голы... 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— по выбору. Единство человека и природы. Малая и большая родина.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А.П. Платонов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сведения о писателе.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«Никита».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 рассказа. Мир глазами ребенка (беда и радость; злое и доброе начало в окружающем мире); образ Никиты.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П.П. Бажов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«Каменный цветок».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Человек труда в сказе П.П. Бажова (труд и мастерство, вдохновение). Приемы создания художественного образа.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Н.Н. Носов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«Три охотника»: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тема, система образов.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Е.И. Носов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«Как патефон петуха от смерти спас».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Добро и доброта. Мир глазами ребенка;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юмористическое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DB0253">
        <w:rPr>
          <w:rFonts w:ascii="Times New Roman" w:hAnsi="Times New Roman" w:cs="Times New Roman"/>
          <w:color w:val="000000"/>
          <w:sz w:val="24"/>
          <w:szCs w:val="24"/>
        </w:rPr>
        <w:t>беззащитном</w:t>
      </w:r>
      <w:proofErr w:type="gramEnd"/>
      <w:r w:rsidRPr="00DB0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Родная природа в произведениях писателей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Час поэзии «Поэзия и проза </w:t>
      </w:r>
      <w:r w:rsidRPr="00DB025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 века о родной природе»: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В.Ф. Боков. 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«Поклон»;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Н.М. Рубцов.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осеннем лесу»;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Р.Г. Гамзатов.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«Песня соловья»;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В.И. Белов.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«Весенняя ночь»;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В.Г. Распутин.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«Век живи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век люби»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(отрывок).</w:t>
      </w: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  зарубежной  литературы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Дефо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Роман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Х.К. Андерсен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писателе, его детстве. Сказка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«Соловей»: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внешняя и внутренняя красота, благодарность.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Твен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«Приключения Тома </w:t>
      </w:r>
      <w:proofErr w:type="spell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Сойера</w:t>
      </w:r>
      <w:proofErr w:type="spell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(отрывок): мир детства и мир взрослых.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Ж. </w:t>
      </w:r>
      <w:proofErr w:type="spellStart"/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Рони</w:t>
      </w:r>
      <w:proofErr w:type="spellEnd"/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Старший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Повесть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«Борьба за огонь»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Дж. Лондон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Детские впечатления.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«Сказание о </w:t>
      </w:r>
      <w:proofErr w:type="spell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Кише</w:t>
      </w:r>
      <w:proofErr w:type="spell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 Линдгрен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писательнице. Роман </w:t>
      </w:r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«Приключения Эмиля из </w:t>
      </w:r>
      <w:proofErr w:type="spellStart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Лённеберги</w:t>
      </w:r>
      <w:proofErr w:type="spellEnd"/>
      <w:r w:rsidRPr="00DB0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DB0253">
        <w:rPr>
          <w:rFonts w:ascii="Times New Roman" w:hAnsi="Times New Roman" w:cs="Times New Roman"/>
          <w:color w:val="000000"/>
          <w:sz w:val="24"/>
          <w:szCs w:val="24"/>
        </w:rPr>
        <w:t>(отрывок).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 урок  </w:t>
      </w:r>
      <w:r w:rsidRPr="00DB0253">
        <w:rPr>
          <w:rFonts w:ascii="Times New Roman" w:hAnsi="Times New Roman" w:cs="Times New Roman"/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790BC5" w:rsidRDefault="00790BC5" w:rsidP="00C556E0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2428F" w:rsidRPr="00DB0253" w:rsidRDefault="0032428F" w:rsidP="00C556E0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32428F" w:rsidRPr="00DB0253" w:rsidRDefault="0032428F" w:rsidP="00C5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Из мифологии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w w:val="101"/>
          <w:sz w:val="24"/>
          <w:szCs w:val="24"/>
        </w:rPr>
      </w:pPr>
      <w:r w:rsidRPr="00DB0253">
        <w:rPr>
          <w:rFonts w:ascii="Times New Roman" w:hAnsi="Times New Roman" w:cs="Times New Roman"/>
          <w:w w:val="101"/>
          <w:sz w:val="24"/>
          <w:szCs w:val="24"/>
        </w:rPr>
        <w:t xml:space="preserve">Мифы о героях: </w:t>
      </w:r>
      <w:r w:rsidRPr="00DB0253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«Герои», «Прометей», «Дедал и Икар», «Яблоки Гесперид». </w:t>
      </w:r>
      <w:r w:rsidRPr="00DB0253">
        <w:rPr>
          <w:rFonts w:ascii="Times New Roman" w:hAnsi="Times New Roman" w:cs="Times New Roman"/>
          <w:w w:val="101"/>
          <w:sz w:val="24"/>
          <w:szCs w:val="24"/>
        </w:rPr>
        <w:t xml:space="preserve">Отражение в древнегреческих мифах </w:t>
      </w:r>
      <w:r w:rsidRPr="00DB0253">
        <w:rPr>
          <w:rFonts w:ascii="Times New Roman" w:hAnsi="Times New Roman" w:cs="Times New Roman"/>
          <w:spacing w:val="-3"/>
          <w:w w:val="101"/>
          <w:sz w:val="24"/>
          <w:szCs w:val="24"/>
        </w:rPr>
        <w:t>представлений о героизме, стремление познать мир и реализо</w:t>
      </w:r>
      <w:r w:rsidRPr="00DB0253">
        <w:rPr>
          <w:rFonts w:ascii="Times New Roman" w:hAnsi="Times New Roman" w:cs="Times New Roman"/>
          <w:spacing w:val="-3"/>
          <w:w w:val="101"/>
          <w:sz w:val="24"/>
          <w:szCs w:val="24"/>
        </w:rPr>
        <w:softHyphen/>
      </w:r>
      <w:r w:rsidRPr="00DB0253">
        <w:rPr>
          <w:rFonts w:ascii="Times New Roman" w:hAnsi="Times New Roman" w:cs="Times New Roman"/>
          <w:spacing w:val="-5"/>
          <w:w w:val="101"/>
          <w:sz w:val="24"/>
          <w:szCs w:val="24"/>
        </w:rPr>
        <w:t>вать свою мечту.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устного народного творчества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Предания, легенды, сказки.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Предания: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«Солдат и смерть», «Как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Бадыноко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победил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единоглазого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великана», «Сказка о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молодильных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 яблоках и живой воде».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>«Сказание о белгородских колодцах». «Повесть о разоре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Рязани Батыем», «Поучение» Владимира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Мономаха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02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в произведениях истории Древней Руси и народных представлений о событиях и лю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дях. Поучительный характер древнерусской литературы (вера, святость, греховность, хитрость и мудрость, жесто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кость, слава и бесславие и др.). Нравственная проблематика житийной литературы.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М.В. Ломоносов.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«Стихи, сочиненные на дороге в Петергоф». </w:t>
      </w:r>
      <w:r w:rsidRPr="00DB0253">
        <w:rPr>
          <w:rFonts w:ascii="Times New Roman" w:hAnsi="Times New Roman" w:cs="Times New Roman"/>
          <w:sz w:val="24"/>
          <w:szCs w:val="24"/>
        </w:rPr>
        <w:t>Отражение в стихотворении мыслей ученого и поэта; тема и ее реали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зация; независимость, гармония – основные мотивы стихотворения; идея стихотворения.</w:t>
      </w: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В.А. Жуковский.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«Светлана»: </w:t>
      </w:r>
      <w:r w:rsidRPr="00DB0253">
        <w:rPr>
          <w:rFonts w:ascii="Times New Roman" w:hAnsi="Times New Roman" w:cs="Times New Roman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ма любви в балладе.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А.С. Пушкин.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Лицей в жизни и творческой биографии А.С. Пушкина. Ли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цеист А.С. Пушкин в литературной жизни Петербурга. Лирика природы: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«Деревня», «Редеет облаков летучая гряда...», «Зимнее утро». 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Интереск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истории России: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«Дубровский» —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блемы романа (верность дружбе, любовь, искренность, честь и отвага, постоянство, преданность, справедливость и неспра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ведливость); основной конфликт; центральные персонажи.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М.Ю. Лермонтов.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Годы учения. Ссылка на Кавказ. Поэт и власть.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Вольнолю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бивые мотивы в лирике (свобода, воля, независимость):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«Ту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чи», «Парус», «Листок». </w:t>
      </w:r>
      <w:r w:rsidRPr="00DB0253">
        <w:rPr>
          <w:rFonts w:ascii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Н.В. Гоголь.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«Тарас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Булъба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DB0253">
        <w:rPr>
          <w:rFonts w:ascii="Times New Roman" w:hAnsi="Times New Roman" w:cs="Times New Roman"/>
          <w:sz w:val="24"/>
          <w:szCs w:val="24"/>
        </w:rPr>
        <w:t>Темы и проблематика повести (любовь к родине; товарищество, свободолюбие, героизм, честь, лю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бовь и долг); центральные образы и приемы их создания; лири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и эпическое в по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вести. Своеобразие стиля.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И.С. Тургенев.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Тема любви в лирике.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«В дороге». «Записки охотника»: </w:t>
      </w:r>
      <w:r w:rsidRPr="00DB0253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«Бирюк»: </w:t>
      </w:r>
      <w:r w:rsidRPr="00DB0253">
        <w:rPr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рактеристика темы и центральных персонажей произведения.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Н.А. Некрасов.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 в 60—70-е годы. Темы народного труда и «долюшки женской» — основные в творчестве поэта.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деревенская…», «Великое чувство! У каждых дверей…».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Основной пафос сти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хотворений: разоблачение социальной несправедливости.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Л.Н. Толстой.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(главы из повести):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Матап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», «Что за чело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век был мой отец?», «Детство»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и др. по выбору.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«Бедные люди».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лей в восприятии и изображении Л.Н. Толстого; проблемати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ка рассказа и внутренняя связь его с повестью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(добро, добродетельность, душевная отзывчивость, любовь к близким, верность, преданность, чувство благодарности, ми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лосердие, сострадание).</w:t>
      </w:r>
      <w:proofErr w:type="gramEnd"/>
    </w:p>
    <w:p w:rsidR="00790BC5" w:rsidRDefault="00790BC5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В.Г. Короленко.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«В дурном обществе»: </w:t>
      </w:r>
      <w:r w:rsidRPr="00DB0253">
        <w:rPr>
          <w:rFonts w:ascii="Times New Roman" w:hAnsi="Times New Roman" w:cs="Times New Roman"/>
          <w:sz w:val="24"/>
          <w:szCs w:val="24"/>
        </w:rPr>
        <w:t>пробле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мы доверия и взаимопонимания, доброты, справедливости, ми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лосердия. Дети и взрослые в повести. Система образов. Авторское отношение к героям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А.П.Чехов.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«Толстый и тонкий», «Шуточка», «Налим».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Темы, приемы создания характеров пер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сонажей. Отношение автора к героям.</w:t>
      </w: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И.А.Бунин.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И.А.Бунина.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«Не видно птиц...», «Лапти». </w:t>
      </w:r>
      <w:r w:rsidRPr="00DB0253">
        <w:rPr>
          <w:rFonts w:ascii="Times New Roman" w:hAnsi="Times New Roman" w:cs="Times New Roman"/>
          <w:sz w:val="24"/>
          <w:szCs w:val="24"/>
        </w:rPr>
        <w:t>Душа крестьянина в изображении писателя.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А.И. Куприн.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Детские годы писателя. Повесть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«Белый пудель», </w:t>
      </w:r>
      <w:r w:rsidRPr="00DB025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«Тапер».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Основная тема и характе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ристика образов. Дети и взрослые в рассказе.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Внутренний мир человека и приемы его художественного раскрытия.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С.А.Есенин.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«Песнь о собаке», «Разбуди меня завтра рано...». </w:t>
      </w:r>
      <w:r w:rsidRPr="00DB0253">
        <w:rPr>
          <w:rFonts w:ascii="Times New Roman" w:hAnsi="Times New Roman" w:cs="Times New Roman"/>
          <w:sz w:val="24"/>
          <w:szCs w:val="24"/>
        </w:rPr>
        <w:t xml:space="preserve">Пафос и тема стихотворения.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Одухотворен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ная природа — один из основных образов С.А. Есенина.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М.М. Пришвин.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«Кладовая солнца»: </w:t>
      </w:r>
      <w:r w:rsidRPr="00DB0253">
        <w:rPr>
          <w:rFonts w:ascii="Times New Roman" w:hAnsi="Times New Roman" w:cs="Times New Roman"/>
          <w:sz w:val="24"/>
          <w:szCs w:val="24"/>
        </w:rPr>
        <w:t>родная природа в изображении писателя; воспитание в читателе зор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кости, наблюдательности, чувства красоты, любви к природе.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Н.М.Рубцов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«Звезда полей », «Тихая моя ро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дина». </w:t>
      </w:r>
      <w:r w:rsidRPr="00DB0253">
        <w:rPr>
          <w:rFonts w:ascii="Times New Roman" w:hAnsi="Times New Roman" w:cs="Times New Roman"/>
          <w:sz w:val="24"/>
          <w:szCs w:val="24"/>
        </w:rPr>
        <w:t>Человек и природа в стихотворении. Образный строй.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поэзии о Великой Отечественной войне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сти, подвига, долга, жизни и смерти, бессмертия, любви к ро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дине: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А.А.Ахматова.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«Мужество»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>Победа»</w:t>
      </w:r>
      <w:r w:rsidRPr="00DB0253">
        <w:rPr>
          <w:rFonts w:ascii="Times New Roman" w:hAnsi="Times New Roman" w:cs="Times New Roman"/>
          <w:sz w:val="24"/>
          <w:szCs w:val="24"/>
        </w:rPr>
        <w:t xml:space="preserve">; С.С.Орлов.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«Его зарыли в шар земной…»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; К.М.Симонов.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«Жди меня, и я вернусь…»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; Р.Г.Гамзатов.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«Журавли»</w:t>
      </w:r>
      <w:r w:rsidRPr="00DB0253">
        <w:rPr>
          <w:rFonts w:ascii="Times New Roman" w:hAnsi="Times New Roman" w:cs="Times New Roman"/>
          <w:sz w:val="24"/>
          <w:szCs w:val="24"/>
        </w:rPr>
        <w:t xml:space="preserve">; Д.С. Самойлов.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«Сороковые»; </w:t>
      </w:r>
      <w:r w:rsidRPr="00DB0253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 прифронтовом лесу»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В.П.Астафьев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Краткие сведения о писателе. Рассказ «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Конь с розовой гривой</w:t>
      </w:r>
      <w:r w:rsidRPr="00DB0253">
        <w:rPr>
          <w:rFonts w:ascii="Times New Roman" w:hAnsi="Times New Roman" w:cs="Times New Roman"/>
          <w:sz w:val="24"/>
          <w:szCs w:val="24"/>
        </w:rPr>
        <w:t>». Тематика, проблематика рассказа.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Восточные сказки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Синдбаде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- мореходе»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из книги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«Тысяча и одна ночь».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История создания, тематика, проблематика.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Братья Гримм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«Снегурочка»</w:t>
      </w:r>
      <w:r w:rsidRPr="00DB0253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О. Генри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«Вождь краснокожих»</w:t>
      </w:r>
      <w:r w:rsidRPr="00DB0253">
        <w:rPr>
          <w:rFonts w:ascii="Times New Roman" w:hAnsi="Times New Roman" w:cs="Times New Roman"/>
          <w:sz w:val="24"/>
          <w:szCs w:val="24"/>
        </w:rPr>
        <w:t>: о детстве - с улыбкой и всерьез (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 и взрослые в рассказе).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Краткие сведения о писателе. Рассказ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«Любовь к жизни»:</w:t>
      </w:r>
      <w:r w:rsidRPr="00DB0253">
        <w:rPr>
          <w:rFonts w:ascii="Times New Roman" w:hAnsi="Times New Roman" w:cs="Times New Roman"/>
          <w:sz w:val="24"/>
          <w:szCs w:val="24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32428F" w:rsidRPr="00DB0253" w:rsidRDefault="0032428F" w:rsidP="00C556E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32428F" w:rsidRPr="00DB0253" w:rsidRDefault="00790BC5" w:rsidP="00C5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28F" w:rsidRPr="00DB0253">
        <w:rPr>
          <w:rFonts w:ascii="Times New Roman" w:hAnsi="Times New Roman" w:cs="Times New Roman"/>
          <w:i/>
          <w:iCs/>
          <w:sz w:val="24"/>
          <w:szCs w:val="24"/>
        </w:rPr>
        <w:t>«Илья Муромец и Соловей 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28F" w:rsidRPr="00DB0253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="0032428F" w:rsidRPr="00DB0253">
        <w:rPr>
          <w:rFonts w:ascii="Times New Roman" w:hAnsi="Times New Roman" w:cs="Times New Roman"/>
          <w:sz w:val="24"/>
          <w:szCs w:val="24"/>
        </w:rPr>
        <w:t xml:space="preserve"> А.К. Толстой. </w:t>
      </w:r>
      <w:r w:rsidR="0032428F" w:rsidRPr="00DB0253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="0032428F" w:rsidRPr="00DB0253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рассудительность)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(«Девочки, колядки!..», «Наша масленица дорогая…», «Говорили – сваты на конях будут»)</w:t>
      </w:r>
      <w:r w:rsidRPr="00DB0253">
        <w:rPr>
          <w:rFonts w:ascii="Times New Roman" w:hAnsi="Times New Roman" w:cs="Times New Roman"/>
          <w:sz w:val="24"/>
          <w:szCs w:val="24"/>
        </w:rPr>
        <w:t xml:space="preserve">; лирические песни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(«Подушечка моя пуховая…»)</w:t>
      </w:r>
      <w:r w:rsidRPr="00DB0253">
        <w:rPr>
          <w:rFonts w:ascii="Times New Roman" w:hAnsi="Times New Roman" w:cs="Times New Roman"/>
          <w:sz w:val="24"/>
          <w:szCs w:val="24"/>
        </w:rPr>
        <w:t xml:space="preserve">; лироэпические песни 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(«Солдатская»)</w:t>
      </w:r>
      <w:r w:rsidRPr="00DB02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32428F" w:rsidRPr="00DB0253" w:rsidRDefault="0032428F" w:rsidP="00C556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Из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(«И вспомнил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Олегконя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своего»),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DB0253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твёрдость духа, религиозность.</w:t>
      </w:r>
    </w:p>
    <w:p w:rsidR="00790BC5" w:rsidRDefault="00790BC5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32428F" w:rsidRPr="00DB0253" w:rsidRDefault="0032428F" w:rsidP="00C556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учёного.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вы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>, которых ожидает…»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(из «Оды на день восшествия на всероссийский престол ее величества государыни императрицы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Петровны, 1747»),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 трёх штилях» (отрывки). Основные положения и значение теории о трёх стилях художественной литературы.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Г.Р. Державин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</w:rPr>
        <w:t>Биография  Державина  (по страницам книги В. Ходасевича «Державин».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Д.И. Фонвизин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DB0253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её проблематика, образы комедии (портрет и характер; поступки, мысли, язык)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образование и образованность; воспитание и семья; отцы и дети; социальные вопросы комедии; позиция писателя.</w:t>
      </w:r>
    </w:p>
    <w:p w:rsidR="0032428F" w:rsidRPr="00DB0253" w:rsidRDefault="0032428F" w:rsidP="00C556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А.С. Пушкин. </w:t>
      </w:r>
    </w:p>
    <w:p w:rsidR="0032428F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Свободолюбивые мотивы в стихотворениях поэта: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(«Любви, надежды, тихой славы…»),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руд…».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Человек и природа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(«Туча»)</w:t>
      </w:r>
      <w:r w:rsidRPr="00DB0253">
        <w:rPr>
          <w:rFonts w:ascii="Times New Roman" w:hAnsi="Times New Roman" w:cs="Times New Roman"/>
          <w:sz w:val="24"/>
          <w:szCs w:val="24"/>
        </w:rPr>
        <w:t xml:space="preserve">.  Дружба и тема долга.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Олеге»:</w:t>
      </w:r>
      <w:r w:rsidRPr="00DB0253">
        <w:rPr>
          <w:rFonts w:ascii="Times New Roman" w:hAnsi="Times New Roman" w:cs="Times New Roman"/>
          <w:sz w:val="24"/>
          <w:szCs w:val="24"/>
        </w:rPr>
        <w:t xml:space="preserve"> судьба Олега в летописном тексте и в балладе Пушкина; мотивы судьбы 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редсказание, предзнаменование, предвидение; вера и суеверие. Поэма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 </w:t>
      </w:r>
    </w:p>
    <w:p w:rsidR="00790BC5" w:rsidRDefault="00790BC5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BC5" w:rsidRPr="00DB0253" w:rsidRDefault="00790BC5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М.Ю. Лермонтов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 xml:space="preserve">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«Родина»</w:t>
      </w:r>
      <w:r w:rsidRPr="00DB0253">
        <w:rPr>
          <w:rFonts w:ascii="Times New Roman" w:hAnsi="Times New Roman" w:cs="Times New Roman"/>
          <w:sz w:val="24"/>
          <w:szCs w:val="24"/>
        </w:rPr>
        <w:t xml:space="preserve">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Васильевича…».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Родина в лирическом и эпическом произведении; проблематика и основные мотивы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«Песни…»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(родина, честь, достоинство, верность, любовь, мужество и отвага, независимость; личность и власть); центральные персонажи повести и художественные приёмы их создания; речевые элементы в создании характеристики героя. Фольклорные элементы в произведении. Художественное богатство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«Песни…».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Н.В. Гоголь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– изображение чиновничества и жизни «маленького человека» Разоблачение угодничества, глупости,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«Шинель»: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основной конфликт; трагическое и комическое. Образ Акакия Акакиевича. Авторское отношение к героям и событиям.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И.С. Тургенев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Рассказ о жизни писателя в 60-е годы. Общая характеристика книги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«Записки охотника».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Многообразие и сложность характеров крестьян в изображении И.С. Тургенева.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талант, сложные социальные отношения в деревне в изображении Тургенева);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«Певцы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B02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основная тема, талант и чувство достоинства крестьян, отношение автора к героям). Стихотворение в прозе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«Нищий»:</w:t>
      </w:r>
      <w:r w:rsidRPr="00DB0253">
        <w:rPr>
          <w:rFonts w:ascii="Times New Roman" w:hAnsi="Times New Roman" w:cs="Times New Roman"/>
          <w:sz w:val="24"/>
          <w:szCs w:val="24"/>
        </w:rPr>
        <w:t xml:space="preserve"> тематика; художественное богатство стихотворения.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Н.А. Некрасов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шестом…», «Железная дорога», «Размышления у парадного подъезда», поэма «русские женщины» («Княгиня Трубецкая»)</w:t>
      </w:r>
      <w:r w:rsidRPr="00DB0253">
        <w:rPr>
          <w:rFonts w:ascii="Times New Roman" w:hAnsi="Times New Roman" w:cs="Times New Roman"/>
          <w:sz w:val="24"/>
          <w:szCs w:val="24"/>
        </w:rPr>
        <w:t xml:space="preserve">. Доля народа –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Основная проблематика произведений: судьба русской женщины, 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М.Е. Салтыков – Щедрин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приёмы создания образа помещика. Позиция писателя.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Л. Н. Толстой 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Л.Н. Толстой – участник обороны Севастополя. Творческая история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Литература и история.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DB0253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Н.С. Лесков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биографии писателя. «Лесков – писатель будущего» 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«Левша».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Особенность проблематики и центральная идея повести. Образный мир произведения.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А.А. Фет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«Вечер», «Зреет рожь над жаркой нивой…»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Общечеловеческое в лирике; наблюдательность, чувства добрые; красота земли; стихотворение – медитация.</w:t>
      </w:r>
    </w:p>
    <w:p w:rsidR="00790BC5" w:rsidRDefault="00790BC5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Произведения русских поэтов 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 о  России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А.С. Пушкин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02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.М. Языков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«Песня»,</w:t>
      </w:r>
      <w:r w:rsidRPr="00DB0253">
        <w:rPr>
          <w:rFonts w:ascii="Times New Roman" w:hAnsi="Times New Roman" w:cs="Times New Roman"/>
          <w:sz w:val="24"/>
          <w:szCs w:val="24"/>
        </w:rPr>
        <w:t xml:space="preserve">И.С. Никитин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«Русь»,</w:t>
      </w:r>
      <w:r w:rsidRPr="00DB0253">
        <w:rPr>
          <w:rFonts w:ascii="Times New Roman" w:hAnsi="Times New Roman" w:cs="Times New Roman"/>
          <w:sz w:val="24"/>
          <w:szCs w:val="24"/>
        </w:rPr>
        <w:t xml:space="preserve">А.Н. Майков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«Нива»,</w:t>
      </w:r>
      <w:r w:rsidRPr="00DB0253">
        <w:rPr>
          <w:rFonts w:ascii="Times New Roman" w:hAnsi="Times New Roman" w:cs="Times New Roman"/>
          <w:sz w:val="24"/>
          <w:szCs w:val="24"/>
        </w:rPr>
        <w:t xml:space="preserve">А.К. Толстой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«Край ты мой, родной край…»</w:t>
      </w:r>
    </w:p>
    <w:p w:rsidR="0032428F" w:rsidRPr="00DB0253" w:rsidRDefault="0032428F" w:rsidP="00C55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32428F" w:rsidRPr="00DB0253" w:rsidRDefault="0032428F" w:rsidP="00C5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М. Горький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«Детство» (</w:t>
      </w:r>
      <w:r w:rsidRPr="00DB0253">
        <w:rPr>
          <w:rFonts w:ascii="Times New Roman" w:hAnsi="Times New Roman" w:cs="Times New Roman"/>
          <w:sz w:val="24"/>
          <w:szCs w:val="24"/>
        </w:rPr>
        <w:t xml:space="preserve">главы по выбору).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«Легенда о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Данко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B0253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приём раскрытия замысла</w:t>
      </w:r>
      <w:proofErr w:type="gramEnd"/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И. А. Бунин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Человек и природа в стихах И. Бунина, размышления о своеобразии поэзии.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«Как я пишу».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DB0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Смысл названия; доброта, милосердие, справедливость, покорность,  смирение – основные проблемы рассказа; образы – персонажи; образ природы; образы животных и зверей и их значение для понимания художественной идеи рассказа.</w:t>
      </w:r>
      <w:proofErr w:type="gramEnd"/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 И. Куприн </w:t>
      </w:r>
    </w:p>
    <w:p w:rsidR="0032428F" w:rsidRPr="00DB0253" w:rsidRDefault="0032428F" w:rsidP="00C5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 xml:space="preserve">Рассказы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«Куст сирени», «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Allez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Взаимопонимание, взаимовыручка, чувство локтя в понимании автора и его героя. Основная сюжетная линия рассказов и подтекст; художественная идея.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В.В. Маяковский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Владимиром Маяковским летом на даче»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Проблематика стихотворения: поэт и общество, поэт и поэзия. Приёмы создания образов, Художественное своеобразие стихотворения.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С.А. Есенин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«Отговорила роща золотая…», «Я покинул родимый дом…» </w:t>
      </w:r>
      <w:r w:rsidRPr="00DB0253">
        <w:rPr>
          <w:rFonts w:ascii="Times New Roman" w:hAnsi="Times New Roman" w:cs="Times New Roman"/>
          <w:sz w:val="24"/>
          <w:szCs w:val="24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И.С. Шмелёв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DB0253">
        <w:rPr>
          <w:rFonts w:ascii="Times New Roman" w:hAnsi="Times New Roman" w:cs="Times New Roman"/>
          <w:sz w:val="24"/>
          <w:szCs w:val="24"/>
        </w:rPr>
        <w:t>. Основные сюжетные линии рассказа. Проблематика и художественная идея. Национальный характер в изображении писателя.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М.М. Пришвин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«Москва-река».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К.Г. Паустовский 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«Мещерская сторона» (</w:t>
      </w:r>
      <w:r w:rsidRPr="00DB0253">
        <w:rPr>
          <w:rFonts w:ascii="Times New Roman" w:hAnsi="Times New Roman" w:cs="Times New Roman"/>
          <w:sz w:val="24"/>
          <w:szCs w:val="24"/>
        </w:rPr>
        <w:t>главы «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Обыкновенная земля», «Первое знакомство», «Леса», «Луга», «Бескорыстие» </w:t>
      </w:r>
      <w:r w:rsidRPr="00DB0253">
        <w:rPr>
          <w:rFonts w:ascii="Times New Roman" w:hAnsi="Times New Roman" w:cs="Times New Roman"/>
          <w:sz w:val="24"/>
          <w:szCs w:val="24"/>
        </w:rPr>
        <w:t>- по выбору).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лениться…».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Тема стихотворения и его художественная идея. Духовность, духовный труд – основное нравственное достоинство человека.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А.Т. Твардовский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«Прощаемся мы с матерями…»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«Памяти матери»</w:t>
      </w:r>
      <w:r w:rsidRPr="00DB0253">
        <w:rPr>
          <w:rFonts w:ascii="Times New Roman" w:hAnsi="Times New Roman" w:cs="Times New Roman"/>
          <w:sz w:val="24"/>
          <w:szCs w:val="24"/>
        </w:rPr>
        <w:t xml:space="preserve">),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«На дне моей жизни…»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«Василий Тёркин»</w:t>
      </w:r>
      <w:r w:rsidRPr="00DB0253">
        <w:rPr>
          <w:rFonts w:ascii="Times New Roman" w:hAnsi="Times New Roman" w:cs="Times New Roman"/>
          <w:sz w:val="24"/>
          <w:szCs w:val="24"/>
        </w:rPr>
        <w:t xml:space="preserve">. Война, жизнь и смерть, героизм, чувство </w:t>
      </w:r>
      <w:r w:rsidRPr="00DB0253">
        <w:rPr>
          <w:rFonts w:ascii="Times New Roman" w:hAnsi="Times New Roman" w:cs="Times New Roman"/>
          <w:sz w:val="24"/>
          <w:szCs w:val="24"/>
        </w:rPr>
        <w:lastRenderedPageBreak/>
        <w:t>долга, дом, сыновняя память – основные мотивы военной лирики и эпоса А.Т. Твардовского.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Лирика поэтов  – участников  Великой Отечественной войны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«Творчество»;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«Повестка»;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«Последняя песня»;</w:t>
      </w:r>
    </w:p>
    <w:p w:rsidR="0032428F" w:rsidRPr="00DB0253" w:rsidRDefault="0032428F" w:rsidP="00790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Вс. Н. Лобода.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«Начало».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Особенности восприятия жизни в творчестве поэтов предвоенного поколения. Военные «будни» в стихотворениях поэто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участников войны.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Б.Л. Васильев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«Экспонат №…».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Название рассказа и его роль для понимания художественной идеи произведения. Разоблачение равнодушия,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нравственной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  убогость, лицемерия.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В.М. Шукшин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«Слово о малой родине».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«Микроскоп».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Внутренняя простота и нравственная высота героя.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Русские поэты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о России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«Мне голос был. Он звал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>…»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М.И. Цветаева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. « Рябину рубили зорькою…»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«История»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А.И. Фатьянов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. «Давно мы дома не были…»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«Не разлучился ль…»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 Муромский сруб»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 Д. Дементьев.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«Волга»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 зарубежной  литературы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У. Шекспир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«Когда на суд безмолвных, тайных дум…», «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прекрасней во сто крат…», «Уж если ты разлюбишь, - так теперь…», «Люблю, - но реже говорю об этом…»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Р. Бёрнс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«Возвращение солдата»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>Джон Ячменное Зерно»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- по выбору. Основные мотивы стихотворений: чувство долга, воинская честь, народное представление о добре и силе.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Р.Л. Стивенсон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«Остров сокровищ»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«Мои приключения на суше»).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Приёмы создания образов. Находчивость, любознательность – наиболее привлекательные качества героя.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253">
        <w:rPr>
          <w:rFonts w:ascii="Times New Roman" w:hAnsi="Times New Roman" w:cs="Times New Roman"/>
          <w:b/>
          <w:bCs/>
          <w:sz w:val="24"/>
          <w:szCs w:val="24"/>
        </w:rPr>
        <w:t>Мацуо</w:t>
      </w:r>
      <w:proofErr w:type="spellEnd"/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0253">
        <w:rPr>
          <w:rFonts w:ascii="Times New Roman" w:hAnsi="Times New Roman" w:cs="Times New Roman"/>
          <w:b/>
          <w:bCs/>
          <w:sz w:val="24"/>
          <w:szCs w:val="24"/>
        </w:rPr>
        <w:t>Басё</w:t>
      </w:r>
      <w:proofErr w:type="gramEnd"/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 де Сент-Экзюпери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«Планета людей», «Линия», «Самолёт», «Самолёт и планета», сказка «Маленький принц»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- по выбору.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Добро, справедливость, мужество, порядочность, честь в понимании писателя и его героев. Основные события и позиция автора.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Я. Купала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«Мужик», «А кто там идёт?», «Алеся».</w:t>
      </w:r>
      <w:r w:rsidRPr="00DB0253">
        <w:rPr>
          <w:rFonts w:ascii="Times New Roman" w:hAnsi="Times New Roman" w:cs="Times New Roman"/>
          <w:sz w:val="24"/>
          <w:szCs w:val="24"/>
        </w:rPr>
        <w:t xml:space="preserve"> М. Горький. М. Исаковский – переводчики Я. Купалы.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Для заучивания  наизусть</w:t>
      </w:r>
    </w:p>
    <w:p w:rsidR="0032428F" w:rsidRPr="00DB0253" w:rsidRDefault="0032428F" w:rsidP="00C556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lastRenderedPageBreak/>
        <w:t xml:space="preserve">М.В. Ломоносов. Из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«Оды на день восшествия на всероссийский престол…»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:rsidR="0032428F" w:rsidRPr="00DB0253" w:rsidRDefault="0032428F" w:rsidP="00C5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 xml:space="preserve">Г.Р. Державин.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:rsidR="0032428F" w:rsidRPr="00DB0253" w:rsidRDefault="0032428F" w:rsidP="00C5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>А.С. Пушкин. 1-2 стихотворения – по выбору.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«Родина».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«Размышления у парадного подъезда»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>отрывок).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А.А. Фет. Стихотворение – по выбору.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С.А. Есенин. Стихотворение – по выбору.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Из стихов о России поэтов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века. 1-2 стихотворения – по выбору.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лениться…»</w:t>
      </w:r>
    </w:p>
    <w:p w:rsidR="0032428F" w:rsidRPr="00DB0253" w:rsidRDefault="0032428F" w:rsidP="00C556E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«На дне моей жизни…»</w:t>
      </w:r>
    </w:p>
    <w:p w:rsidR="0032428F" w:rsidRPr="00DB0253" w:rsidRDefault="0032428F" w:rsidP="00C556E0">
      <w:pPr>
        <w:pStyle w:val="2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У. Шекспир. Один сонет – по выбору</w:t>
      </w:r>
    </w:p>
    <w:p w:rsidR="00790BC5" w:rsidRDefault="00790BC5" w:rsidP="00C556E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Введение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устного народного творчества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сыне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», «Возвращение Филарета», «Царь требует выдачи Разина», «Разин и девка-астраханка»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(на выбор),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DB0253">
        <w:rPr>
          <w:rFonts w:ascii="Times New Roman" w:hAnsi="Times New Roman" w:cs="Times New Roman"/>
          <w:sz w:val="24"/>
          <w:szCs w:val="24"/>
        </w:rPr>
        <w:t>(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«Как повыше было города Смоленска...»). </w:t>
      </w:r>
      <w:r w:rsidRPr="00DB0253">
        <w:rPr>
          <w:rFonts w:ascii="Times New Roman" w:hAnsi="Times New Roman" w:cs="Times New Roman"/>
          <w:sz w:val="24"/>
          <w:szCs w:val="24"/>
        </w:rPr>
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DB0253">
        <w:rPr>
          <w:rFonts w:ascii="Times New Roman" w:hAnsi="Times New Roman" w:cs="Times New Roman"/>
          <w:sz w:val="24"/>
          <w:szCs w:val="24"/>
        </w:rPr>
        <w:t xml:space="preserve">из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«Жития Александра Невского», «Сказание о Борисе и Глебе»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DB0253">
        <w:rPr>
          <w:rFonts w:ascii="Times New Roman" w:hAnsi="Times New Roman" w:cs="Times New Roman"/>
          <w:sz w:val="24"/>
          <w:szCs w:val="24"/>
        </w:rPr>
        <w:t>Тема добра и зла в произведениях русской литературы. Глубина и сила нравственных представлений о человеке; благочестие, доброта, откры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Г.Р. Державин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DB0253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Н.М. Карамзин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DB0253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32428F" w:rsidRPr="00DB0253" w:rsidRDefault="0032428F" w:rsidP="00C55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Поэты пушкинского круга.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Предшественники и современники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«Лесной царь»,  «Море»,  «Невырази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>мое», «Сельское кладбище».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«Я ль буду в роковое время...»,  «Смерть Ермака 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Неман», «Надпись к портрету Жуковского », «Есть наслаждение и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>в дикости лесов...», «Мой гений».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сольется...», «Разуверение», «Муза».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lastRenderedPageBreak/>
        <w:t xml:space="preserve">А.А.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.  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«Пловец », «Родина ».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средств  баллады, художественное богатство поэтических произведений. В кругу собратьев по перу (Пушкин и поэты его круга).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А.С. Пушкин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«И.И. Пущину», «19 октября 1825 года», «Песни о Стеньке 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Разине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DB025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(обзор). История написания и основная проблематика.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DB0253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стоятельная характеристика тематики и системы образов по предварительно составленному плану. 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Роман 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DB0253">
        <w:rPr>
          <w:rFonts w:ascii="Times New Roman" w:hAnsi="Times New Roman" w:cs="Times New Roman"/>
          <w:sz w:val="24"/>
          <w:szCs w:val="24"/>
        </w:rPr>
        <w:t>проблематика (любовь и дружба, любовь и долг, воль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нолюбие, осознание предначертанья, независимость, литера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тура и история).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ля к событиям и героям. Новый тип исторической прозы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М.Ю. Лермонтов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«Мцыри»: </w:t>
      </w:r>
      <w:r w:rsidRPr="00DB0253">
        <w:rPr>
          <w:rFonts w:ascii="Times New Roman" w:hAnsi="Times New Roman" w:cs="Times New Roman"/>
          <w:sz w:val="24"/>
          <w:szCs w:val="24"/>
        </w:rPr>
        <w:t>свободолюбие, готовность к</w:t>
      </w:r>
      <w:r w:rsidR="00790BC5">
        <w:rPr>
          <w:rFonts w:ascii="Times New Roman" w:hAnsi="Times New Roman" w:cs="Times New Roman"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sz w:val="24"/>
          <w:szCs w:val="24"/>
        </w:rPr>
        <w:t>самопожертвованию, гордость, сила духа — основные мотивы поэмы; художественная идея и средства ее выраже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 Белинский).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Н.В. Гоголь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DB0253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изображении Н.В. Гоголя: разоблачение пошлости, угодливости, чи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И.С. Тургенев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и траги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Н.А. Некрасов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DB0253">
        <w:rPr>
          <w:rFonts w:ascii="Times New Roman" w:hAnsi="Times New Roman" w:cs="Times New Roman"/>
          <w:sz w:val="24"/>
          <w:szCs w:val="24"/>
        </w:rPr>
        <w:t>Человек и природа в стихотворении.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А.А. Фет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березы...», «Целый мир от красоты...». </w:t>
      </w:r>
      <w:r w:rsidRPr="00DB0253">
        <w:rPr>
          <w:rFonts w:ascii="Times New Roman" w:hAnsi="Times New Roman" w:cs="Times New Roman"/>
          <w:sz w:val="24"/>
          <w:szCs w:val="24"/>
        </w:rPr>
        <w:t>Гармония чувств, единство с миром природы, духовность — основные мотивы лирики А.А. Фета.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DB0253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Л. Н. Толстой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DB0253">
        <w:rPr>
          <w:rFonts w:ascii="Times New Roman" w:hAnsi="Times New Roman" w:cs="Times New Roman"/>
          <w:sz w:val="24"/>
          <w:szCs w:val="24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Свобода и сила духа в изображении М. Горького: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«Песня о Соколе», </w:t>
      </w:r>
      <w:r w:rsidRPr="00DB025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DB0253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В. В. Маяковский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«Я» и «вы», поэт и толпа в стихах В.В. Маяковского: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proofErr w:type="gramStart"/>
      <w:r w:rsidRPr="00DB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серьёзном</w:t>
      </w:r>
      <w:proofErr w:type="gramEnd"/>
      <w:r w:rsidRPr="00DB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с улыбкой (сатира начала </w:t>
      </w:r>
      <w:r w:rsidRPr="00DB025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века)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Н.А. Тэффи</w:t>
      </w:r>
      <w:proofErr w:type="gramStart"/>
      <w:r w:rsidRPr="00DB0253">
        <w:rPr>
          <w:rFonts w:ascii="Times New Roman" w:hAnsi="Times New Roman" w:cs="Times New Roman"/>
          <w:i/>
          <w:iCs/>
          <w:sz w:val="24"/>
          <w:szCs w:val="24"/>
        </w:rPr>
        <w:t>«С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вои и чужие»; 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>М.М. Зощенко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«Обезьяний язык». </w:t>
      </w:r>
      <w:r w:rsidRPr="00DB0253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Н.А. Заболоцкий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природе...», «Старая актриса», «Некрасивая девочка» </w:t>
      </w:r>
      <w:r w:rsidRPr="00DB0253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В.П. Астафьев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DB0253">
        <w:rPr>
          <w:rFonts w:ascii="Times New Roman" w:hAnsi="Times New Roman" w:cs="Times New Roman"/>
          <w:sz w:val="24"/>
          <w:szCs w:val="24"/>
        </w:rPr>
        <w:t>Проблема нравственной памяти в рас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сказе. Отношение автора к событиям и персонажам, образ рассказчика.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DB0253">
        <w:rPr>
          <w:rFonts w:ascii="Times New Roman" w:hAnsi="Times New Roman" w:cs="Times New Roman"/>
          <w:sz w:val="24"/>
          <w:szCs w:val="24"/>
        </w:rPr>
        <w:t xml:space="preserve">—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DB0253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В.Г. Распутин </w:t>
      </w:r>
    </w:p>
    <w:p w:rsidR="0032428F" w:rsidRPr="00DB0253" w:rsidRDefault="0032428F" w:rsidP="00C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DB02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«Уроки французского».</w:t>
      </w:r>
      <w:proofErr w:type="gramEnd"/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 Центральный конфликт и основные образы повество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 зарубежной  литературы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У. Шекспир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«Ромео и Джульетта ». </w:t>
      </w:r>
      <w:r w:rsidRPr="00DB0253">
        <w:rPr>
          <w:rFonts w:ascii="Times New Roman" w:hAnsi="Times New Roman" w:cs="Times New Roman"/>
          <w:sz w:val="24"/>
          <w:szCs w:val="24"/>
        </w:rPr>
        <w:t xml:space="preserve">Певец великих чувств и вечных тем (жизнь, смерть, любовь, проблема отцов и детей). Сценическая история пьесы,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«Ромео и Джульетта »</w:t>
      </w:r>
      <w:r w:rsidRPr="00DB0253">
        <w:rPr>
          <w:rFonts w:ascii="Times New Roman" w:hAnsi="Times New Roman" w:cs="Times New Roman"/>
          <w:sz w:val="24"/>
          <w:szCs w:val="24"/>
        </w:rPr>
        <w:t xml:space="preserve"> на русской сцене.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М. Сервантес </w:t>
      </w:r>
    </w:p>
    <w:p w:rsidR="0032428F" w:rsidRPr="00DB0253" w:rsidRDefault="0032428F" w:rsidP="00C5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 xml:space="preserve">Краткие сведения о писателе. Роман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DB0253">
        <w:rPr>
          <w:rFonts w:ascii="Times New Roman" w:hAnsi="Times New Roman" w:cs="Times New Roman"/>
          <w:sz w:val="24"/>
          <w:szCs w:val="24"/>
        </w:rPr>
        <w:t>основ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ная проблематика (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    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C5" w:rsidRDefault="00790BC5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2428F" w:rsidRPr="00DB0253" w:rsidRDefault="0032428F" w:rsidP="00C556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Введение 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Цели и</w:t>
      </w:r>
      <w:r w:rsidR="00790BC5">
        <w:rPr>
          <w:rFonts w:ascii="Times New Roman" w:hAnsi="Times New Roman" w:cs="Times New Roman"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sz w:val="24"/>
          <w:szCs w:val="24"/>
        </w:rPr>
        <w:t>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образие литературных эпох, связь русской литературы с миро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вой культурой. Ведущие темы и мотивы русской классики (с обобщением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в основной школе). Основные лите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ратурные направления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sz w:val="24"/>
          <w:szCs w:val="24"/>
        </w:rPr>
        <w:t>—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и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32428F" w:rsidRPr="00DB0253" w:rsidRDefault="00B145D4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6192;mso-position-horizontal-relative:margin" from="522pt,62.1pt" to="522pt,148.5pt" strokeweight=".88mm">
            <v:stroke joinstyle="miter"/>
            <w10:wrap anchorx="margin"/>
          </v:line>
        </w:pict>
      </w:r>
      <w:r w:rsidR="0032428F" w:rsidRPr="00DB0253">
        <w:rPr>
          <w:rFonts w:ascii="Times New Roman" w:hAnsi="Times New Roman" w:cs="Times New Roman"/>
          <w:sz w:val="24"/>
          <w:szCs w:val="24"/>
        </w:rPr>
        <w:t>Жанровое и тематическое своеобразие древнерусской лите</w:t>
      </w:r>
      <w:r w:rsidR="0032428F" w:rsidRPr="00DB0253">
        <w:rPr>
          <w:rFonts w:ascii="Times New Roman" w:hAnsi="Times New Roman" w:cs="Times New Roman"/>
          <w:sz w:val="24"/>
          <w:szCs w:val="24"/>
        </w:rPr>
        <w:softHyphen/>
        <w:t xml:space="preserve">ратуры. Историческая и художественная ценность </w:t>
      </w:r>
      <w:r w:rsidR="0032428F"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«Слова о полку Игореве». </w:t>
      </w:r>
      <w:r w:rsidR="0032428F" w:rsidRPr="00DB0253">
        <w:rPr>
          <w:rFonts w:ascii="Times New Roman" w:hAnsi="Times New Roman" w:cs="Times New Roman"/>
          <w:sz w:val="24"/>
          <w:szCs w:val="24"/>
        </w:rPr>
        <w:t>Патриотическое звучание основной идеи по</w:t>
      </w:r>
      <w:r w:rsidR="0032428F" w:rsidRPr="00DB0253">
        <w:rPr>
          <w:rFonts w:ascii="Times New Roman" w:hAnsi="Times New Roman" w:cs="Times New Roman"/>
          <w:sz w:val="24"/>
          <w:szCs w:val="24"/>
        </w:rPr>
        <w:softHyphen/>
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 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в </w:t>
      </w:r>
      <w:proofErr w:type="gramStart"/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>столетии. Самобытный характер русского классициз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ма, его важнейшие эстетические принципы и установки. Вклад А.Д. Кантемира и В.К.Тредиаковского 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B0253">
        <w:rPr>
          <w:rFonts w:ascii="Times New Roman" w:hAnsi="Times New Roman" w:cs="Times New Roman"/>
          <w:sz w:val="24"/>
          <w:szCs w:val="24"/>
        </w:rPr>
        <w:t>формирование новой поэзии. Значение творчества М.В. Ломоносова и Г.Р.Держа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вина для последующего развития русского поэтического слова.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Расцвет отечественной драматургии (А.П.Сумароков, Д.И. Фонвизин, Я.Б.Княжнин).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Книга А.Н. Радищева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«Путешествие из Петербурга в Мос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кву» </w:t>
      </w:r>
      <w:r w:rsidRPr="00DB0253">
        <w:rPr>
          <w:rFonts w:ascii="Times New Roman" w:hAnsi="Times New Roman" w:cs="Times New Roman"/>
          <w:sz w:val="24"/>
          <w:szCs w:val="24"/>
        </w:rPr>
        <w:t>как явление литературной и общественной жизни. Жан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ровые особенности и идейное звучание «Путешествия...». Свое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образие художественного метода А.Н. Радищева (соединение черт классицизма и сентиментализма с реалистическими тен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денциями).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ратурного языка.</w:t>
      </w:r>
    </w:p>
    <w:p w:rsidR="0032428F" w:rsidRPr="00261621" w:rsidRDefault="0032428F" w:rsidP="00C55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61621">
        <w:rPr>
          <w:rFonts w:ascii="Times New Roman" w:hAnsi="Times New Roman" w:cs="Times New Roman"/>
          <w:b/>
          <w:bCs/>
          <w:spacing w:val="-2"/>
          <w:sz w:val="24"/>
          <w:szCs w:val="24"/>
        </w:rPr>
        <w:t>Литература первой</w:t>
      </w:r>
      <w:r w:rsidR="002616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61621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половины</w:t>
      </w:r>
      <w:r w:rsidR="002616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61621">
        <w:rPr>
          <w:rFonts w:ascii="Times New Roman" w:hAnsi="Times New Roman" w:cs="Times New Roman"/>
          <w:b/>
          <w:bCs/>
          <w:spacing w:val="-2"/>
          <w:sz w:val="24"/>
          <w:szCs w:val="24"/>
        </w:rPr>
        <w:t>XIX века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Становление и развитие русского романтизма в первой чет</w:t>
      </w:r>
      <w:r w:rsidRPr="00DB0253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верти </w:t>
      </w:r>
      <w:r w:rsidRPr="00DB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века.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Исторические предпосылки русского романтизма, его на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циональные особенности. Важнейшие черты эстетики роман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тизма и их воплощение в творчестве К.Н. Батюшкова, В.А. Жу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ковского, К.Ф. Рылеева, Е.А. Баратынского. Гражданское и психологическое течения в русском романтизме.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pacing w:val="-10"/>
          <w:sz w:val="24"/>
          <w:szCs w:val="24"/>
        </w:rPr>
        <w:t>А.С.Грибоедов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Жизненный путь и литературная судьба А.С.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>. Творческая история комедии «Горе от ума». Своеобразие кон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фликта и тема ума в комедии. Идеалы и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Чацкого.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sz w:val="24"/>
          <w:szCs w:val="24"/>
        </w:rPr>
        <w:t xml:space="preserve">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ром и специфика языка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комедии. И.А. Гончаров</w:t>
      </w:r>
    </w:p>
    <w:p w:rsidR="0032428F" w:rsidRPr="00DB0253" w:rsidRDefault="0032428F" w:rsidP="00C556E0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</w:r>
      <w:r w:rsidRPr="00DB0253">
        <w:rPr>
          <w:rFonts w:ascii="Times New Roman" w:hAnsi="Times New Roman" w:cs="Times New Roman"/>
          <w:sz w:val="24"/>
          <w:szCs w:val="24"/>
        </w:rPr>
        <w:tab/>
        <w:t>«Горе от ума» (статья «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терзаний»).</w:t>
      </w:r>
    </w:p>
    <w:p w:rsidR="0032428F" w:rsidRPr="00DB0253" w:rsidRDefault="0032428F" w:rsidP="00C556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ab/>
        <w:t>А.С.Пушкин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Жизненный и творческий путь А.С. Пушкина. Темы, мотивы и  жанровое многообразие его лирики (тема поэта и поэзии, лирика любви и дружбы, тема природы, вольнолюбивая лирика</w:t>
      </w:r>
      <w:r w:rsidRPr="00DB0253">
        <w:rPr>
          <w:rFonts w:ascii="Times New Roman" w:hAnsi="Times New Roman" w:cs="Times New Roman"/>
          <w:spacing w:val="-1"/>
          <w:sz w:val="24"/>
          <w:szCs w:val="24"/>
        </w:rPr>
        <w:t xml:space="preserve">  и др.): « Чаадаеву », «К морю », «На холмах Грузии лежит </w:t>
      </w:r>
      <w:r w:rsidRPr="00DB0253">
        <w:rPr>
          <w:rFonts w:ascii="Times New Roman" w:hAnsi="Times New Roman" w:cs="Times New Roman"/>
          <w:sz w:val="24"/>
          <w:szCs w:val="24"/>
        </w:rPr>
        <w:t>ночная мгла...», «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>», «Пророк», «Анчар», «Поэт», «В</w:t>
      </w:r>
      <w:proofErr w:type="gramStart"/>
      <w:r w:rsidRPr="00DB025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глубине сибирских руд...», «Осень», «Стансы», «К***» («Я помню чудное мгновенье.</w:t>
      </w:r>
      <w:r w:rsidR="00790BC5">
        <w:rPr>
          <w:rFonts w:ascii="Times New Roman" w:hAnsi="Times New Roman" w:cs="Times New Roman"/>
          <w:sz w:val="24"/>
          <w:szCs w:val="24"/>
        </w:rPr>
        <w:t xml:space="preserve">..»), «Я вас любил...», «Бесы», </w:t>
      </w:r>
      <w:r w:rsidRPr="00DB0253">
        <w:rPr>
          <w:rFonts w:ascii="Times New Roman" w:hAnsi="Times New Roman" w:cs="Times New Roman"/>
          <w:sz w:val="24"/>
          <w:szCs w:val="24"/>
        </w:rPr>
        <w:t>«Я памятник себе воздвиг нерукотворный...». Романтическая</w:t>
      </w:r>
      <w:r w:rsidRPr="00DB0253">
        <w:rPr>
          <w:rFonts w:ascii="Times New Roman" w:hAnsi="Times New Roman" w:cs="Times New Roman"/>
          <w:sz w:val="24"/>
          <w:szCs w:val="24"/>
        </w:rPr>
        <w:br/>
      </w:r>
      <w:r w:rsidRPr="00DB0253">
        <w:rPr>
          <w:rFonts w:ascii="Times New Roman" w:hAnsi="Times New Roman" w:cs="Times New Roman"/>
          <w:spacing w:val="35"/>
          <w:sz w:val="24"/>
          <w:szCs w:val="24"/>
        </w:rPr>
        <w:t>поэма</w:t>
      </w:r>
      <w:r w:rsidRPr="00DB0253">
        <w:rPr>
          <w:rFonts w:ascii="Times New Roman" w:hAnsi="Times New Roman" w:cs="Times New Roman"/>
          <w:sz w:val="24"/>
          <w:szCs w:val="24"/>
        </w:rPr>
        <w:t xml:space="preserve"> «Кавказский пленник», ее художественное своеобразие</w:t>
      </w:r>
      <w:r w:rsidRPr="00DB0253">
        <w:rPr>
          <w:rFonts w:ascii="Times New Roman" w:hAnsi="Times New Roman" w:cs="Times New Roman"/>
          <w:sz w:val="24"/>
          <w:szCs w:val="24"/>
        </w:rPr>
        <w:br/>
      </w:r>
      <w:r w:rsidRPr="00DB0253">
        <w:rPr>
          <w:rFonts w:ascii="Times New Roman" w:hAnsi="Times New Roman" w:cs="Times New Roman"/>
          <w:sz w:val="24"/>
          <w:szCs w:val="24"/>
        </w:rPr>
        <w:lastRenderedPageBreak/>
        <w:t>и проблематика. Реализм «Повестей Белкина» и «Маленьких трагедий» (общая характеристика). Нравственно-философ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теля. «Чувства добрые» как центральный лейтмотив пушкин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ской поэтики, критерий оценки литературных и жизненных яв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лений.</w:t>
      </w:r>
    </w:p>
    <w:p w:rsidR="0032428F" w:rsidRPr="00DB0253" w:rsidRDefault="00B145D4" w:rsidP="00C556E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57216;mso-position-horizontal-relative:margin" from="522pt,2.3pt" to="522pt,38.65pt" strokeweight=".25mm">
            <v:stroke joinstyle="miter"/>
            <w10:wrap anchorx="margin"/>
          </v:line>
        </w:pict>
      </w:r>
      <w:r w:rsidR="0032428F" w:rsidRPr="00DB0253">
        <w:rPr>
          <w:rFonts w:ascii="Times New Roman" w:hAnsi="Times New Roman" w:cs="Times New Roman"/>
          <w:sz w:val="24"/>
          <w:szCs w:val="24"/>
        </w:rPr>
        <w:t>«Евгений Онегин» как «свободный» роман и роман в сти</w:t>
      </w:r>
      <w:r w:rsidR="0032428F" w:rsidRPr="00DB0253">
        <w:rPr>
          <w:rFonts w:ascii="Times New Roman" w:hAnsi="Times New Roman" w:cs="Times New Roman"/>
          <w:sz w:val="24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="0032428F" w:rsidRPr="00DB0253">
        <w:rPr>
          <w:rFonts w:ascii="Times New Roman" w:hAnsi="Times New Roman" w:cs="Times New Roman"/>
          <w:sz w:val="24"/>
          <w:szCs w:val="24"/>
        </w:rPr>
        <w:t>оне</w:t>
      </w:r>
      <w:r w:rsidR="0032428F" w:rsidRPr="00DB0253">
        <w:rPr>
          <w:rFonts w:ascii="Times New Roman" w:hAnsi="Times New Roman" w:cs="Times New Roman"/>
          <w:sz w:val="24"/>
          <w:szCs w:val="24"/>
        </w:rPr>
        <w:softHyphen/>
        <w:t>гинской</w:t>
      </w:r>
      <w:proofErr w:type="spellEnd"/>
      <w:r w:rsidR="0032428F" w:rsidRPr="00DB0253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="0032428F" w:rsidRPr="00DB0253">
        <w:rPr>
          <w:rFonts w:ascii="Times New Roman" w:hAnsi="Times New Roman" w:cs="Times New Roman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М.Ю.</w:t>
      </w:r>
      <w:r w:rsidR="009D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>Лермонтов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Темы и мотивы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тва» («В минуту жизни трудную...»), «Дума», «Пророк», «Выхожу один я на дорогу...», «Нет, не тебя так пылко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ялюблю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>...», «Три пальмы», «Когда волнуется</w:t>
      </w:r>
      <w:proofErr w:type="gramEnd"/>
      <w:r w:rsidRPr="00DB0253">
        <w:rPr>
          <w:rFonts w:ascii="Times New Roman" w:hAnsi="Times New Roman" w:cs="Times New Roman"/>
          <w:sz w:val="24"/>
          <w:szCs w:val="24"/>
        </w:rPr>
        <w:t xml:space="preserve"> желтеющая нива...», «Родина».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«Герой нашего времени» </w:t>
      </w:r>
      <w:r w:rsidRPr="00DB0253">
        <w:rPr>
          <w:rFonts w:ascii="Times New Roman" w:hAnsi="Times New Roman" w:cs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ностные и социальные истоки. Печорин в ряду других персона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не. В.Г. Белинский о романе.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>Н.В.Гоголь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Жизнь и творчество Н.В. Гоголя. Поэма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«Мертвые души» </w:t>
      </w:r>
      <w:r w:rsidRPr="00DB0253">
        <w:rPr>
          <w:rFonts w:ascii="Times New Roman" w:hAnsi="Times New Roman" w:cs="Times New Roman"/>
          <w:smallCaps/>
          <w:sz w:val="24"/>
          <w:szCs w:val="24"/>
        </w:rPr>
        <w:t xml:space="preserve">- </w:t>
      </w:r>
      <w:r w:rsidRPr="00DB0253">
        <w:rPr>
          <w:rFonts w:ascii="Times New Roman" w:hAnsi="Times New Roman" w:cs="Times New Roman"/>
          <w:sz w:val="24"/>
          <w:szCs w:val="24"/>
        </w:rPr>
        <w:t>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9D7B6F" w:rsidRDefault="009D7B6F" w:rsidP="00C556E0">
      <w:pPr>
        <w:shd w:val="clear" w:color="auto" w:fill="FFFFFF"/>
        <w:spacing w:after="0" w:line="240" w:lineRule="auto"/>
        <w:ind w:hanging="7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B145D4" w:rsidP="00C556E0">
      <w:pPr>
        <w:shd w:val="clear" w:color="auto" w:fill="FFFFFF"/>
        <w:spacing w:after="0" w:line="240" w:lineRule="auto"/>
        <w:ind w:hanging="7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_x0000_s1028" style="position:absolute;left:0;text-align:left;z-index:251658240;mso-position-horizontal-relative:margin" from="513pt,-41.1pt" to="513pt,284.35pt" strokeweight=".25mm">
            <v:stroke joinstyle="miter"/>
            <w10:wrap anchorx="margin"/>
          </v:line>
        </w:pict>
      </w:r>
      <w:r w:rsidR="0032428F" w:rsidRPr="0026162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2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8F" w:rsidRPr="00261621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2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8F" w:rsidRPr="00261621">
        <w:rPr>
          <w:rFonts w:ascii="Times New Roman" w:hAnsi="Times New Roman" w:cs="Times New Roman"/>
          <w:b/>
          <w:bCs/>
          <w:sz w:val="24"/>
          <w:szCs w:val="24"/>
        </w:rPr>
        <w:t>половины</w:t>
      </w:r>
      <w:r w:rsidR="002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8F" w:rsidRPr="00261621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32428F"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века 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hanging="7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(Обзор с обобщением ранее </w:t>
      </w:r>
      <w:proofErr w:type="gramStart"/>
      <w:r w:rsidRPr="00DB0253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DB02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тературе 1840—1890-х годов. Расцвет социально-психологиче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Лирическая ситуация 50—80-х годов </w:t>
      </w:r>
      <w:r w:rsidRPr="00DB02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века (поэзия Н.А. Некрасова, Ф.И. Тютчева, А.А. Фета).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ского национального театра.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Л.Н. Толстой и Ф.М. Достоевский как два типа художе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ственного сознания (романы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«Война и пир» </w:t>
      </w:r>
      <w:r w:rsidRPr="00DB0253">
        <w:rPr>
          <w:rFonts w:ascii="Times New Roman" w:hAnsi="Times New Roman" w:cs="Times New Roman"/>
          <w:sz w:val="24"/>
          <w:szCs w:val="24"/>
        </w:rPr>
        <w:t xml:space="preserve">и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>«Преступление и наказание»).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Проза и драматургия А.П. Чехова в контексте рубежа ве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ков. Нравственные и философские уроки русской классики</w:t>
      </w:r>
    </w:p>
    <w:p w:rsidR="0032428F" w:rsidRPr="00DB0253" w:rsidRDefault="0032428F" w:rsidP="00C556E0">
      <w:pPr>
        <w:shd w:val="clear" w:color="auto" w:fill="FFFFFF"/>
        <w:tabs>
          <w:tab w:val="left" w:pos="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2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0253">
        <w:rPr>
          <w:rFonts w:ascii="Times New Roman" w:hAnsi="Times New Roman" w:cs="Times New Roman"/>
          <w:sz w:val="24"/>
          <w:szCs w:val="24"/>
        </w:rPr>
        <w:tab/>
        <w:t>столетия.</w:t>
      </w:r>
      <w:proofErr w:type="gramEnd"/>
    </w:p>
    <w:p w:rsidR="009D7B6F" w:rsidRDefault="009D7B6F" w:rsidP="00C556E0">
      <w:pPr>
        <w:shd w:val="clear" w:color="auto" w:fill="FFFFFF"/>
        <w:spacing w:after="0" w:line="240" w:lineRule="auto"/>
        <w:ind w:firstLine="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B6F" w:rsidRDefault="009D7B6F" w:rsidP="00C556E0">
      <w:pPr>
        <w:shd w:val="clear" w:color="auto" w:fill="FFFFFF"/>
        <w:spacing w:after="0" w:line="240" w:lineRule="auto"/>
        <w:ind w:firstLine="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B6F" w:rsidRDefault="009D7B6F" w:rsidP="00C556E0">
      <w:pPr>
        <w:shd w:val="clear" w:color="auto" w:fill="FFFFFF"/>
        <w:spacing w:after="0" w:line="240" w:lineRule="auto"/>
        <w:ind w:firstLine="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28F" w:rsidRPr="00DB0253" w:rsidRDefault="0032428F" w:rsidP="00C556E0">
      <w:pPr>
        <w:shd w:val="clear" w:color="auto" w:fill="FFFFFF"/>
        <w:spacing w:after="0" w:line="240" w:lineRule="auto"/>
        <w:ind w:firstLine="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 </w:t>
      </w:r>
      <w:r w:rsidRPr="00261621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="002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62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  века    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53">
        <w:rPr>
          <w:rFonts w:ascii="Times New Roman" w:hAnsi="Times New Roman" w:cs="Times New Roman"/>
          <w:b/>
          <w:bCs/>
          <w:sz w:val="24"/>
          <w:szCs w:val="24"/>
        </w:rPr>
        <w:t xml:space="preserve">(Обзор с обобщением ранее </w:t>
      </w:r>
      <w:proofErr w:type="gramStart"/>
      <w:r w:rsidRPr="00DB0253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DB02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Своеобразие русской прозы рубежа веков (М. Горький, И. Бунин, А. Куприн). </w:t>
      </w:r>
      <w:proofErr w:type="gramStart"/>
      <w:r w:rsidRPr="00DB0253">
        <w:rPr>
          <w:rFonts w:ascii="Times New Roman" w:hAnsi="Times New Roman" w:cs="Times New Roman"/>
          <w:sz w:val="24"/>
          <w:szCs w:val="24"/>
        </w:rPr>
        <w:t xml:space="preserve">Драма М. Горького </w:t>
      </w:r>
      <w:r w:rsidRPr="00DB0253">
        <w:rPr>
          <w:rFonts w:ascii="Times New Roman" w:hAnsi="Times New Roman" w:cs="Times New Roman"/>
          <w:i/>
          <w:iCs/>
          <w:sz w:val="24"/>
          <w:szCs w:val="24"/>
        </w:rPr>
        <w:t xml:space="preserve">«На дне» </w:t>
      </w:r>
      <w:r w:rsidRPr="00DB0253">
        <w:rPr>
          <w:rFonts w:ascii="Times New Roman" w:hAnsi="Times New Roman" w:cs="Times New Roman"/>
          <w:sz w:val="24"/>
          <w:szCs w:val="24"/>
        </w:rPr>
        <w:t>как «пье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са-буревестник »).</w:t>
      </w:r>
      <w:proofErr w:type="gramEnd"/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евой, Б. Пастернака).</w:t>
      </w:r>
    </w:p>
    <w:p w:rsidR="0032428F" w:rsidRPr="00DB0253" w:rsidRDefault="0032428F" w:rsidP="00C55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Своеобразие   отечественного   романа   первой  половины </w:t>
      </w:r>
      <w:r w:rsidRPr="00DB0253">
        <w:rPr>
          <w:rFonts w:ascii="Times New Roman" w:hAnsi="Times New Roman" w:cs="Times New Roman"/>
          <w:spacing w:val="-10"/>
          <w:sz w:val="24"/>
          <w:szCs w:val="24"/>
          <w:lang w:val="en-US"/>
        </w:rPr>
        <w:t>XX</w:t>
      </w:r>
      <w:r w:rsidRPr="00DB0253">
        <w:rPr>
          <w:rFonts w:ascii="Times New Roman" w:hAnsi="Times New Roman" w:cs="Times New Roman"/>
          <w:sz w:val="24"/>
          <w:szCs w:val="24"/>
        </w:rPr>
        <w:t xml:space="preserve"> века  (проза М. Шолохова, А.Толстого, М.Булгакова)</w:t>
      </w:r>
    </w:p>
    <w:p w:rsidR="0032428F" w:rsidRPr="00DB0253" w:rsidRDefault="0032428F" w:rsidP="00C5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ab/>
        <w:t xml:space="preserve">  Литературный процесс 50—80-х годов (проза В.Распу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тина, В.Астафьева, В.Шукшина, А. Солженицына, поэзия Е.Евтушенко, Н.Рубцова, Б.Окуджавы, В.Высоцкого). Но</w:t>
      </w:r>
      <w:r w:rsidRPr="00DB0253">
        <w:rPr>
          <w:rFonts w:ascii="Times New Roman" w:hAnsi="Times New Roman" w:cs="Times New Roman"/>
          <w:sz w:val="24"/>
          <w:szCs w:val="24"/>
        </w:rPr>
        <w:softHyphen/>
        <w:t>вейшая русская проза и поэзия 80—90-х годов (произведения В.Астафьева, В.Распутина, Л.Петрушевской, В.Пеле</w:t>
      </w:r>
      <w:r w:rsidRPr="00DB0253">
        <w:rPr>
          <w:rFonts w:ascii="Times New Roman" w:hAnsi="Times New Roman" w:cs="Times New Roman"/>
          <w:sz w:val="24"/>
          <w:szCs w:val="24"/>
        </w:rPr>
        <w:softHyphen/>
        <w:t xml:space="preserve">вина и др., лирика И.Бродского, </w:t>
      </w:r>
      <w:proofErr w:type="spellStart"/>
      <w:r w:rsidRPr="00DB0253">
        <w:rPr>
          <w:rFonts w:ascii="Times New Roman" w:hAnsi="Times New Roman" w:cs="Times New Roman"/>
          <w:sz w:val="24"/>
          <w:szCs w:val="24"/>
        </w:rPr>
        <w:t>О.Седаковой</w:t>
      </w:r>
      <w:proofErr w:type="spellEnd"/>
      <w:r w:rsidRPr="00DB0253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2428F" w:rsidRPr="00DB0253" w:rsidRDefault="0032428F" w:rsidP="00C55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53">
        <w:rPr>
          <w:rFonts w:ascii="Times New Roman" w:hAnsi="Times New Roman" w:cs="Times New Roman"/>
          <w:sz w:val="24"/>
          <w:szCs w:val="24"/>
        </w:rPr>
        <w:t xml:space="preserve">              Противоречивость и драматизм современной литературной ситуации.</w:t>
      </w:r>
      <w:r w:rsidR="00B145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z-index:251659264;mso-position-horizontal-relative:margin;mso-position-vertical-relative:text" from="513pt,15.25pt" to="513pt,82.95pt" strokeweight=".25mm">
            <v:stroke joinstyle="miter"/>
            <w10:wrap anchorx="margin"/>
          </v:line>
        </w:pict>
      </w:r>
    </w:p>
    <w:p w:rsidR="0032428F" w:rsidRPr="00DB0253" w:rsidRDefault="0032428F" w:rsidP="00C556E0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DB0253" w:rsidRDefault="00EB08B0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DB0253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DB0253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DB0253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C556E0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C556E0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C556E0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C556E0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5106" w:rsidRPr="00C556E0" w:rsidRDefault="00DD5106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7B6F" w:rsidRDefault="009D7B6F" w:rsidP="002616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Pr="00C556E0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08B0" w:rsidRPr="00C556E0" w:rsidRDefault="00EB08B0" w:rsidP="008E2D6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61621" w:rsidRDefault="0032428F" w:rsidP="009D7B6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E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планирование с </w:t>
      </w:r>
      <w:r w:rsidR="00EB08B0" w:rsidRPr="00C556E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УКАЗАНИЕМ КОЛИЧЕСТВА ЧАСОВ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34"/>
        <w:gridCol w:w="621"/>
        <w:gridCol w:w="621"/>
        <w:gridCol w:w="5085"/>
      </w:tblGrid>
      <w:tr w:rsidR="001F340C" w:rsidRPr="00261621" w:rsidTr="001F34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pacing w:val="1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6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2616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2616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pacing w:val="1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Default="001F340C" w:rsidP="002031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1F340C" w:rsidRPr="00261621" w:rsidRDefault="001F340C" w:rsidP="002031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9B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  <w:p w:rsidR="001F340C" w:rsidRPr="00782EB4" w:rsidRDefault="001F340C" w:rsidP="009B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урока (виды/формы деятельности)</w:t>
            </w:r>
          </w:p>
        </w:tc>
      </w:tr>
      <w:tr w:rsidR="001F340C" w:rsidRPr="00261621" w:rsidTr="001F340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тельной деятельности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и друзей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Басни народов мира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Поэзия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о родной природе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М.Ю.Лермонтов.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lastRenderedPageBreak/>
              <w:t>на уроке социально значимой информацией – 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Н.В.Гоголь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И.С.Тургенев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6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лению доброжелательной атмосферы во время урока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6F1844" w:rsidRDefault="006F1844" w:rsidP="006F1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И.А.Бунин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Л.Н.Андреев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6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лению доброжелательной атмосферы во время урока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А.И.Куприн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А.А.Блок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Проявление активности во взаимодействии для решения коммуникативных и познавательных 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задач; слушать и слышать других, пытаться принимать иную точку зрения, быть готовым корректировать свою точку зрения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С.А.Есенин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A75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П.П.Бажов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поэзии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войне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Н.Н.Носов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Е.И.Носов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природа в произведениях писателей ХХ века.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Дефо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6">
              <w:rPr>
                <w:rFonts w:ascii="Times New Roman" w:hAns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обучающихся к получению знаний,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lastRenderedPageBreak/>
              <w:t>налаживанию позитивных межличностных отношений в классе, помогают устано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лению доброжелательной атмосферы во время урока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Х.К.Андерсен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М.Твен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Рони-Старший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Дж. Лондон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А.Линдгрен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A75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соблюдать на уроке общепринятые нормы поведения, правила общ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ния со старшими и сверстниками, принципы учебной дисциплины и самоорганизации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9B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6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 греческой мифологии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lastRenderedPageBreak/>
              <w:t>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6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лению доброжелательной атмосферы во время урока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И.С.Тургенев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орректировать свою точку зрения</w:t>
            </w:r>
          </w:p>
          <w:p w:rsidR="009B50E6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  <w:p w:rsidR="009B50E6" w:rsidRPr="00782EB4" w:rsidRDefault="009B50E6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А.П. Чехов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6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лению доброжелательной атмосферы во время урока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И.А.Бунин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С.А.Есенин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6F1844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М.М.Пришвин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А.А.Ахматова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поэзии о Великой Отечественной войне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9B50E6" w:rsidRDefault="006F1844" w:rsidP="009B50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  <w:r w:rsidR="009B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В.П. Астафьев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Н.М. Рубцов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9B5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</w:t>
            </w:r>
          </w:p>
        </w:tc>
      </w:tr>
      <w:tr w:rsidR="001F340C" w:rsidRPr="00261621" w:rsidTr="001F340C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Default="001F340C" w:rsidP="00C84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Синдбаде-мореходе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из книги «Тысяча и одна ночь»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Я. и В.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Гримм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О. Генри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9B50E6" w:rsidRDefault="006F1844" w:rsidP="009B50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Дж. Лондон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орректировать свою точку зрения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9B50E6" w:rsidRDefault="006F1844" w:rsidP="009B50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  <w:r w:rsidR="009B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476A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А.С.Пушкин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М.Ю.Лермонтов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Н.В. Гоголь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И.С. Тургенев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D61D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Ф.И. Тютчев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А.А. Фет.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790B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Н.А. Некрасов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 – Щедрин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Н.С. Лесков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А.П.Чехов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России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790B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ind w:firstLine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А.И. Куприн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790B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4" w:rsidRPr="00E652E0" w:rsidRDefault="006F1844" w:rsidP="006F18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1F340C" w:rsidRPr="00782EB4" w:rsidRDefault="006F1844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побуждение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Default="001F340C" w:rsidP="00790B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С.А.Есенин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И.С.Шмелёв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E6" w:rsidRPr="009B50E6" w:rsidRDefault="009B50E6" w:rsidP="009B5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Проявление желания умело пользоваться языком, зарождение сознательного отношения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ind w:firstLine="3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Н.А.Заболоцкий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А.Т. Твардовский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6F1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Лирика поэто</w:t>
            </w:r>
            <w:proofErr w:type="gramStart"/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в-</w:t>
            </w:r>
            <w:proofErr w:type="gramEnd"/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участников </w:t>
            </w:r>
            <w:r w:rsidRPr="0026162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Б.Л.Васильев.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В.М.Шукшин.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Поэзия </w:t>
            </w:r>
            <w:r w:rsidRPr="002616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ХХ века о России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9B50E6" w:rsidRDefault="006F1844" w:rsidP="009B50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  <w:r w:rsidR="009B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E0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Бёрнс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832AD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Свифт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учат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Р.Л.Стивенсон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9B5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Басе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 де Сент-Экзюпери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Я.Купала.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832AD8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32AD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9B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26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tabs>
                <w:tab w:val="left" w:pos="2535"/>
                <w:tab w:val="center" w:pos="4216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Н.М.Карамзин. </w:t>
            </w:r>
          </w:p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учат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15426D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D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15426D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D">
              <w:rPr>
                <w:rFonts w:ascii="Times New Roman" w:hAnsi="Times New Roman" w:cs="Times New Roman"/>
                <w:sz w:val="24"/>
                <w:szCs w:val="24"/>
              </w:rPr>
              <w:t>К.Ф. Рылеев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6F1844">
              <w:rPr>
                <w:rFonts w:ascii="Times New Roman" w:hAnsi="Times New Roman"/>
                <w:sz w:val="24"/>
                <w:szCs w:val="24"/>
              </w:rPr>
              <w:t xml:space="preserve">учат </w:t>
            </w:r>
            <w:proofErr w:type="gramStart"/>
            <w:r w:rsidRPr="006F18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1844">
              <w:rPr>
                <w:rFonts w:ascii="Times New Roman" w:hAnsi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9B50E6" w:rsidRDefault="009B50E6" w:rsidP="009B50E6">
            <w:pPr>
              <w:adjustRightInd w:val="0"/>
              <w:spacing w:after="0"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</w:tr>
      <w:tr w:rsidR="009B50E6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E6" w:rsidRPr="00261621" w:rsidRDefault="009B50E6" w:rsidP="0012283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E6" w:rsidRPr="00261621" w:rsidRDefault="009B50E6" w:rsidP="00122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0E6" w:rsidRPr="00B41029" w:rsidRDefault="009B50E6" w:rsidP="00122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0E6" w:rsidRPr="00782EB4" w:rsidRDefault="009B50E6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B41029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10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44" w:rsidRPr="009B50E6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учат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 xml:space="preserve">Н.А. Тэффи.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ты с получаемой на 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B4" w:rsidRPr="00261621" w:rsidRDefault="00782EB4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Н.А. Заболоцкий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B4" w:rsidRPr="00261621" w:rsidRDefault="00782EB4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340C" w:rsidRPr="00261621" w:rsidRDefault="001F340C" w:rsidP="0079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6F184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Побуждение </w:t>
            </w:r>
            <w:proofErr w:type="gramStart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собл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ю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дать на уроке о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щепринятые нормы поведения, правила общения со старшими и сверстниками, принципы учебной дисциплины и самоорганиз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F184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групповой работы, которые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учат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79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В.Г. Распутин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261621" w:rsidRDefault="001F340C" w:rsidP="00B4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  <w:r w:rsidR="009B50E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. </w:t>
            </w:r>
            <w:r w:rsidR="009B50E6"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М. Сервантес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832AD8" w:rsidRDefault="001F340C" w:rsidP="009B50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32AD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воспитательных во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содержания учебного предмета через демонстрацию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ций для обсуждения в классе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6F184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ся к ценностному аспекту изучаемых на уроках тем, организация их раб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ты с получаемой на уроке социально значимой информ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цией – инициирование ее обсужд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782E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русской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литературы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2EB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толерантности, принципы учебной дисциплины и самоорганизации.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 первой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XIX 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: интеллектуальных игр, ст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мулирующих познавательную мотивацию обучающихся</w:t>
            </w:r>
            <w:r w:rsidR="009B50E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. </w:t>
            </w:r>
            <w:r w:rsidR="009B50E6"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782EB4" w:rsidRPr="00261621" w:rsidTr="001F340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XIX 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тем, соотносить понятия «родная природа» и «Родина»</w:t>
            </w:r>
            <w:r w:rsidR="009B5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0E6" w:rsidRPr="009B50E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782EB4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B4" w:rsidRPr="00261621" w:rsidRDefault="00782EB4" w:rsidP="00203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русской </w:t>
            </w:r>
            <w:r w:rsidRPr="0026162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XX 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261621" w:rsidRDefault="00782EB4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61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4" w:rsidRPr="00782EB4" w:rsidRDefault="00782EB4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ждения, высказывания </w:t>
            </w:r>
            <w:proofErr w:type="gramStart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782EB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</w:tc>
      </w:tr>
      <w:tr w:rsidR="001F340C" w:rsidRPr="00261621" w:rsidTr="001F340C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340C" w:rsidRPr="00261621" w:rsidTr="001F340C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261621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203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0C" w:rsidRPr="00C84418" w:rsidRDefault="001F340C" w:rsidP="00C844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8441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C" w:rsidRPr="00782EB4" w:rsidRDefault="001F340C" w:rsidP="00782E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031C3" w:rsidRDefault="002031C3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428F" w:rsidRPr="00C556E0" w:rsidRDefault="0032428F" w:rsidP="00261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28F" w:rsidRPr="00C556E0" w:rsidRDefault="0032428F" w:rsidP="00C55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28F" w:rsidRPr="00C556E0" w:rsidRDefault="0032428F" w:rsidP="00C55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2428F" w:rsidRPr="00C556E0" w:rsidSect="00DB02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iCs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2949B0"/>
    <w:multiLevelType w:val="hybridMultilevel"/>
    <w:tmpl w:val="34B0A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1848F4"/>
    <w:multiLevelType w:val="hybridMultilevel"/>
    <w:tmpl w:val="40CC5F9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2EF0"/>
    <w:multiLevelType w:val="hybridMultilevel"/>
    <w:tmpl w:val="2AE862DE"/>
    <w:lvl w:ilvl="0" w:tplc="37F288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E8C1B36"/>
    <w:multiLevelType w:val="hybridMultilevel"/>
    <w:tmpl w:val="5E5A023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2EC2"/>
    <w:multiLevelType w:val="hybridMultilevel"/>
    <w:tmpl w:val="11401894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190"/>
    <w:multiLevelType w:val="hybridMultilevel"/>
    <w:tmpl w:val="746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2DD03962"/>
    <w:multiLevelType w:val="hybridMultilevel"/>
    <w:tmpl w:val="456A5B0E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95AA6"/>
    <w:multiLevelType w:val="hybridMultilevel"/>
    <w:tmpl w:val="B576F702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B23F9"/>
    <w:multiLevelType w:val="hybridMultilevel"/>
    <w:tmpl w:val="7C8C835E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8FA7F6B"/>
    <w:multiLevelType w:val="hybridMultilevel"/>
    <w:tmpl w:val="F00481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71F779A"/>
    <w:multiLevelType w:val="hybridMultilevel"/>
    <w:tmpl w:val="428A287E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46A6"/>
    <w:multiLevelType w:val="hybridMultilevel"/>
    <w:tmpl w:val="272C2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D412A1B"/>
    <w:multiLevelType w:val="hybridMultilevel"/>
    <w:tmpl w:val="EB28076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1">
    <w:nsid w:val="7A34663A"/>
    <w:multiLevelType w:val="hybridMultilevel"/>
    <w:tmpl w:val="FD4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90CA6"/>
    <w:multiLevelType w:val="hybridMultilevel"/>
    <w:tmpl w:val="BB9E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9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3"/>
  </w:num>
  <w:num w:numId="20">
    <w:abstractNumId w:val="13"/>
  </w:num>
  <w:num w:numId="21">
    <w:abstractNumId w:val="3"/>
  </w:num>
  <w:num w:numId="22">
    <w:abstractNumId w:val="21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C74B5"/>
    <w:rsid w:val="000007C0"/>
    <w:rsid w:val="000026AE"/>
    <w:rsid w:val="00006033"/>
    <w:rsid w:val="00006790"/>
    <w:rsid w:val="00007FEB"/>
    <w:rsid w:val="00010194"/>
    <w:rsid w:val="00012BA5"/>
    <w:rsid w:val="00016CB9"/>
    <w:rsid w:val="000235BE"/>
    <w:rsid w:val="000319E7"/>
    <w:rsid w:val="000339B0"/>
    <w:rsid w:val="0003479E"/>
    <w:rsid w:val="000620C7"/>
    <w:rsid w:val="00082E78"/>
    <w:rsid w:val="000862D5"/>
    <w:rsid w:val="0008767D"/>
    <w:rsid w:val="00092E6F"/>
    <w:rsid w:val="000A25BC"/>
    <w:rsid w:val="000A465B"/>
    <w:rsid w:val="000A7FF9"/>
    <w:rsid w:val="000B0715"/>
    <w:rsid w:val="000B0866"/>
    <w:rsid w:val="000C0B39"/>
    <w:rsid w:val="000C3901"/>
    <w:rsid w:val="000D11D6"/>
    <w:rsid w:val="000D3323"/>
    <w:rsid w:val="000D7220"/>
    <w:rsid w:val="000D7534"/>
    <w:rsid w:val="000F2761"/>
    <w:rsid w:val="000F6A56"/>
    <w:rsid w:val="00105C76"/>
    <w:rsid w:val="00106591"/>
    <w:rsid w:val="0010778A"/>
    <w:rsid w:val="00115543"/>
    <w:rsid w:val="00116228"/>
    <w:rsid w:val="0013635D"/>
    <w:rsid w:val="00146BF9"/>
    <w:rsid w:val="00146CF4"/>
    <w:rsid w:val="0015218A"/>
    <w:rsid w:val="0015426D"/>
    <w:rsid w:val="00167F2C"/>
    <w:rsid w:val="00175DEC"/>
    <w:rsid w:val="001812B2"/>
    <w:rsid w:val="00195277"/>
    <w:rsid w:val="001A001C"/>
    <w:rsid w:val="001A2B8C"/>
    <w:rsid w:val="001A4429"/>
    <w:rsid w:val="001A5902"/>
    <w:rsid w:val="001A5DC9"/>
    <w:rsid w:val="001C304E"/>
    <w:rsid w:val="001C68B8"/>
    <w:rsid w:val="001D0EE8"/>
    <w:rsid w:val="001D413E"/>
    <w:rsid w:val="001D773E"/>
    <w:rsid w:val="001E355E"/>
    <w:rsid w:val="001F340C"/>
    <w:rsid w:val="002031C3"/>
    <w:rsid w:val="00214A8F"/>
    <w:rsid w:val="00221646"/>
    <w:rsid w:val="002275F3"/>
    <w:rsid w:val="0023468A"/>
    <w:rsid w:val="00241CFB"/>
    <w:rsid w:val="00241EEF"/>
    <w:rsid w:val="002578A3"/>
    <w:rsid w:val="00261621"/>
    <w:rsid w:val="00264FAA"/>
    <w:rsid w:val="00265038"/>
    <w:rsid w:val="00266783"/>
    <w:rsid w:val="0027770B"/>
    <w:rsid w:val="00280D64"/>
    <w:rsid w:val="002833D4"/>
    <w:rsid w:val="00285C91"/>
    <w:rsid w:val="00291458"/>
    <w:rsid w:val="002A3381"/>
    <w:rsid w:val="002A742D"/>
    <w:rsid w:val="002C11A9"/>
    <w:rsid w:val="002C4AF5"/>
    <w:rsid w:val="002D7DB1"/>
    <w:rsid w:val="002F1593"/>
    <w:rsid w:val="002F1636"/>
    <w:rsid w:val="0030094F"/>
    <w:rsid w:val="003024B1"/>
    <w:rsid w:val="003178CF"/>
    <w:rsid w:val="00322586"/>
    <w:rsid w:val="0032428F"/>
    <w:rsid w:val="00342ACC"/>
    <w:rsid w:val="003431DC"/>
    <w:rsid w:val="00344E84"/>
    <w:rsid w:val="00346873"/>
    <w:rsid w:val="0035485C"/>
    <w:rsid w:val="00360BCB"/>
    <w:rsid w:val="00367DE0"/>
    <w:rsid w:val="00370BFD"/>
    <w:rsid w:val="0037535C"/>
    <w:rsid w:val="003900A7"/>
    <w:rsid w:val="00392B5C"/>
    <w:rsid w:val="003933D6"/>
    <w:rsid w:val="0039658B"/>
    <w:rsid w:val="003A2FDF"/>
    <w:rsid w:val="003B384F"/>
    <w:rsid w:val="003B4249"/>
    <w:rsid w:val="003C4B61"/>
    <w:rsid w:val="003C5F5B"/>
    <w:rsid w:val="003D5375"/>
    <w:rsid w:val="003D5885"/>
    <w:rsid w:val="003D672E"/>
    <w:rsid w:val="003F6CC3"/>
    <w:rsid w:val="0040749B"/>
    <w:rsid w:val="0042433C"/>
    <w:rsid w:val="0043103B"/>
    <w:rsid w:val="00432746"/>
    <w:rsid w:val="00433D59"/>
    <w:rsid w:val="00444647"/>
    <w:rsid w:val="004449F2"/>
    <w:rsid w:val="00451B8D"/>
    <w:rsid w:val="00465CAD"/>
    <w:rsid w:val="00467F77"/>
    <w:rsid w:val="004713EF"/>
    <w:rsid w:val="00476A9B"/>
    <w:rsid w:val="00481DD1"/>
    <w:rsid w:val="00483B9A"/>
    <w:rsid w:val="00486E49"/>
    <w:rsid w:val="00487182"/>
    <w:rsid w:val="00497424"/>
    <w:rsid w:val="004A61AF"/>
    <w:rsid w:val="004A654B"/>
    <w:rsid w:val="004B0BCD"/>
    <w:rsid w:val="004B441E"/>
    <w:rsid w:val="004B62C6"/>
    <w:rsid w:val="004B7A91"/>
    <w:rsid w:val="004C191C"/>
    <w:rsid w:val="004D2953"/>
    <w:rsid w:val="004D3BC2"/>
    <w:rsid w:val="004D6916"/>
    <w:rsid w:val="004D71A6"/>
    <w:rsid w:val="004D777C"/>
    <w:rsid w:val="004E1287"/>
    <w:rsid w:val="004F0CC5"/>
    <w:rsid w:val="0050163D"/>
    <w:rsid w:val="005018B6"/>
    <w:rsid w:val="00510B4B"/>
    <w:rsid w:val="005144B0"/>
    <w:rsid w:val="00514CF0"/>
    <w:rsid w:val="00516B23"/>
    <w:rsid w:val="00523B9A"/>
    <w:rsid w:val="00526D97"/>
    <w:rsid w:val="00536893"/>
    <w:rsid w:val="00546088"/>
    <w:rsid w:val="00550BB2"/>
    <w:rsid w:val="00553A74"/>
    <w:rsid w:val="00553AC9"/>
    <w:rsid w:val="00557630"/>
    <w:rsid w:val="00561B95"/>
    <w:rsid w:val="0057277B"/>
    <w:rsid w:val="005743E2"/>
    <w:rsid w:val="00582FFB"/>
    <w:rsid w:val="0058441E"/>
    <w:rsid w:val="0058485A"/>
    <w:rsid w:val="005927FB"/>
    <w:rsid w:val="00593930"/>
    <w:rsid w:val="00594FC0"/>
    <w:rsid w:val="00596A16"/>
    <w:rsid w:val="00597CF1"/>
    <w:rsid w:val="005A0E0B"/>
    <w:rsid w:val="005A1441"/>
    <w:rsid w:val="005A1BF1"/>
    <w:rsid w:val="005A40BE"/>
    <w:rsid w:val="005C00AD"/>
    <w:rsid w:val="005C30B6"/>
    <w:rsid w:val="005C40CF"/>
    <w:rsid w:val="005C74B5"/>
    <w:rsid w:val="005D178A"/>
    <w:rsid w:val="005D5AF4"/>
    <w:rsid w:val="005F0A80"/>
    <w:rsid w:val="005F5D6A"/>
    <w:rsid w:val="00601875"/>
    <w:rsid w:val="00604E81"/>
    <w:rsid w:val="00611022"/>
    <w:rsid w:val="00613FCE"/>
    <w:rsid w:val="00621CDF"/>
    <w:rsid w:val="00622D61"/>
    <w:rsid w:val="006240D4"/>
    <w:rsid w:val="00626543"/>
    <w:rsid w:val="00630C16"/>
    <w:rsid w:val="00645050"/>
    <w:rsid w:val="00654A0A"/>
    <w:rsid w:val="00662E0A"/>
    <w:rsid w:val="00670B7D"/>
    <w:rsid w:val="00676EA9"/>
    <w:rsid w:val="00683FA8"/>
    <w:rsid w:val="006844DC"/>
    <w:rsid w:val="00684E27"/>
    <w:rsid w:val="0068511A"/>
    <w:rsid w:val="00696D3E"/>
    <w:rsid w:val="006A521F"/>
    <w:rsid w:val="006A585A"/>
    <w:rsid w:val="006A62A2"/>
    <w:rsid w:val="006B4AB1"/>
    <w:rsid w:val="006D1728"/>
    <w:rsid w:val="006D5405"/>
    <w:rsid w:val="006E6BC2"/>
    <w:rsid w:val="006E6D15"/>
    <w:rsid w:val="006F104A"/>
    <w:rsid w:val="006F1844"/>
    <w:rsid w:val="006F3C28"/>
    <w:rsid w:val="0070053A"/>
    <w:rsid w:val="00706771"/>
    <w:rsid w:val="00706DEE"/>
    <w:rsid w:val="00722FC6"/>
    <w:rsid w:val="00723365"/>
    <w:rsid w:val="00727C7D"/>
    <w:rsid w:val="007457EA"/>
    <w:rsid w:val="00746C40"/>
    <w:rsid w:val="00746F31"/>
    <w:rsid w:val="00747AB6"/>
    <w:rsid w:val="007536EA"/>
    <w:rsid w:val="00764F02"/>
    <w:rsid w:val="00782136"/>
    <w:rsid w:val="00782EB4"/>
    <w:rsid w:val="007838F8"/>
    <w:rsid w:val="00790424"/>
    <w:rsid w:val="00790900"/>
    <w:rsid w:val="00790BC5"/>
    <w:rsid w:val="007916B5"/>
    <w:rsid w:val="007922C0"/>
    <w:rsid w:val="00794866"/>
    <w:rsid w:val="00795ED6"/>
    <w:rsid w:val="007A2326"/>
    <w:rsid w:val="007B45E7"/>
    <w:rsid w:val="007B5461"/>
    <w:rsid w:val="007C7A31"/>
    <w:rsid w:val="007E54C2"/>
    <w:rsid w:val="007E6B5A"/>
    <w:rsid w:val="007F339E"/>
    <w:rsid w:val="007F67E3"/>
    <w:rsid w:val="00803A1A"/>
    <w:rsid w:val="0080498C"/>
    <w:rsid w:val="00812478"/>
    <w:rsid w:val="00815209"/>
    <w:rsid w:val="00823A15"/>
    <w:rsid w:val="008247DF"/>
    <w:rsid w:val="0082580E"/>
    <w:rsid w:val="00827482"/>
    <w:rsid w:val="008316C4"/>
    <w:rsid w:val="00832AD8"/>
    <w:rsid w:val="00835DD5"/>
    <w:rsid w:val="00837361"/>
    <w:rsid w:val="00841584"/>
    <w:rsid w:val="00843ADE"/>
    <w:rsid w:val="0084539A"/>
    <w:rsid w:val="008513E1"/>
    <w:rsid w:val="008730AE"/>
    <w:rsid w:val="0087615B"/>
    <w:rsid w:val="008773BD"/>
    <w:rsid w:val="00883F2A"/>
    <w:rsid w:val="00890027"/>
    <w:rsid w:val="00890A15"/>
    <w:rsid w:val="008938AB"/>
    <w:rsid w:val="008A0C87"/>
    <w:rsid w:val="008A3AC5"/>
    <w:rsid w:val="008B7AA4"/>
    <w:rsid w:val="008D41CF"/>
    <w:rsid w:val="008E2D67"/>
    <w:rsid w:val="008E40E8"/>
    <w:rsid w:val="008E52B4"/>
    <w:rsid w:val="00900010"/>
    <w:rsid w:val="0090428A"/>
    <w:rsid w:val="00906117"/>
    <w:rsid w:val="00913962"/>
    <w:rsid w:val="00917D59"/>
    <w:rsid w:val="00917EFB"/>
    <w:rsid w:val="00925600"/>
    <w:rsid w:val="00930DBC"/>
    <w:rsid w:val="00931A4D"/>
    <w:rsid w:val="009325BF"/>
    <w:rsid w:val="0093709D"/>
    <w:rsid w:val="00940A3E"/>
    <w:rsid w:val="009467D2"/>
    <w:rsid w:val="00961770"/>
    <w:rsid w:val="00967416"/>
    <w:rsid w:val="00973482"/>
    <w:rsid w:val="009751E3"/>
    <w:rsid w:val="00984ADC"/>
    <w:rsid w:val="0099341A"/>
    <w:rsid w:val="009955AF"/>
    <w:rsid w:val="009B39A9"/>
    <w:rsid w:val="009B50E6"/>
    <w:rsid w:val="009B513D"/>
    <w:rsid w:val="009B60EA"/>
    <w:rsid w:val="009D196F"/>
    <w:rsid w:val="009D1A9A"/>
    <w:rsid w:val="009D4C7C"/>
    <w:rsid w:val="009D5694"/>
    <w:rsid w:val="009D7B6F"/>
    <w:rsid w:val="009E4EB5"/>
    <w:rsid w:val="009E722D"/>
    <w:rsid w:val="009F395D"/>
    <w:rsid w:val="00A05C6E"/>
    <w:rsid w:val="00A07CBC"/>
    <w:rsid w:val="00A237FC"/>
    <w:rsid w:val="00A328FB"/>
    <w:rsid w:val="00A36D5F"/>
    <w:rsid w:val="00A464C6"/>
    <w:rsid w:val="00A47C81"/>
    <w:rsid w:val="00A6786C"/>
    <w:rsid w:val="00A75577"/>
    <w:rsid w:val="00A755F6"/>
    <w:rsid w:val="00A771DD"/>
    <w:rsid w:val="00A86D8F"/>
    <w:rsid w:val="00A90E57"/>
    <w:rsid w:val="00A928DF"/>
    <w:rsid w:val="00AB4017"/>
    <w:rsid w:val="00AB5202"/>
    <w:rsid w:val="00AC3E01"/>
    <w:rsid w:val="00AD296B"/>
    <w:rsid w:val="00AD7A1A"/>
    <w:rsid w:val="00AE265B"/>
    <w:rsid w:val="00AE5631"/>
    <w:rsid w:val="00AE7E63"/>
    <w:rsid w:val="00B0366A"/>
    <w:rsid w:val="00B145D4"/>
    <w:rsid w:val="00B15A78"/>
    <w:rsid w:val="00B16582"/>
    <w:rsid w:val="00B22596"/>
    <w:rsid w:val="00B267C2"/>
    <w:rsid w:val="00B272C4"/>
    <w:rsid w:val="00B335B0"/>
    <w:rsid w:val="00B34F19"/>
    <w:rsid w:val="00B41029"/>
    <w:rsid w:val="00B45307"/>
    <w:rsid w:val="00B52D0A"/>
    <w:rsid w:val="00B53DAC"/>
    <w:rsid w:val="00B5504C"/>
    <w:rsid w:val="00B559C1"/>
    <w:rsid w:val="00B61894"/>
    <w:rsid w:val="00B70CC5"/>
    <w:rsid w:val="00B72D2F"/>
    <w:rsid w:val="00B73D69"/>
    <w:rsid w:val="00B7644A"/>
    <w:rsid w:val="00B84345"/>
    <w:rsid w:val="00B9779D"/>
    <w:rsid w:val="00BA78EA"/>
    <w:rsid w:val="00BC063C"/>
    <w:rsid w:val="00BC5E6F"/>
    <w:rsid w:val="00BD6892"/>
    <w:rsid w:val="00BE00C1"/>
    <w:rsid w:val="00BE2AE5"/>
    <w:rsid w:val="00BE2EDF"/>
    <w:rsid w:val="00BE3667"/>
    <w:rsid w:val="00BE39B8"/>
    <w:rsid w:val="00BE682D"/>
    <w:rsid w:val="00BF1C89"/>
    <w:rsid w:val="00C127BE"/>
    <w:rsid w:val="00C14A31"/>
    <w:rsid w:val="00C156FE"/>
    <w:rsid w:val="00C1640C"/>
    <w:rsid w:val="00C21881"/>
    <w:rsid w:val="00C277EC"/>
    <w:rsid w:val="00C35A2C"/>
    <w:rsid w:val="00C3713F"/>
    <w:rsid w:val="00C46C09"/>
    <w:rsid w:val="00C51FB7"/>
    <w:rsid w:val="00C543B1"/>
    <w:rsid w:val="00C556E0"/>
    <w:rsid w:val="00C71B20"/>
    <w:rsid w:val="00C74821"/>
    <w:rsid w:val="00C76C50"/>
    <w:rsid w:val="00C77A8F"/>
    <w:rsid w:val="00C8168C"/>
    <w:rsid w:val="00C84418"/>
    <w:rsid w:val="00C94D8F"/>
    <w:rsid w:val="00C96CB1"/>
    <w:rsid w:val="00CA5913"/>
    <w:rsid w:val="00CB11B5"/>
    <w:rsid w:val="00CB4954"/>
    <w:rsid w:val="00CD2706"/>
    <w:rsid w:val="00CE1EFD"/>
    <w:rsid w:val="00CF7A4C"/>
    <w:rsid w:val="00D008EA"/>
    <w:rsid w:val="00D06A2C"/>
    <w:rsid w:val="00D21CD3"/>
    <w:rsid w:val="00D302E8"/>
    <w:rsid w:val="00D37186"/>
    <w:rsid w:val="00D41B49"/>
    <w:rsid w:val="00D447AF"/>
    <w:rsid w:val="00D46E27"/>
    <w:rsid w:val="00D53A93"/>
    <w:rsid w:val="00D61DF4"/>
    <w:rsid w:val="00D729AE"/>
    <w:rsid w:val="00D75EAA"/>
    <w:rsid w:val="00D77F78"/>
    <w:rsid w:val="00D81416"/>
    <w:rsid w:val="00D82894"/>
    <w:rsid w:val="00D86299"/>
    <w:rsid w:val="00D863E0"/>
    <w:rsid w:val="00DA047E"/>
    <w:rsid w:val="00DA3245"/>
    <w:rsid w:val="00DA68B1"/>
    <w:rsid w:val="00DB0253"/>
    <w:rsid w:val="00DB4B90"/>
    <w:rsid w:val="00DB5656"/>
    <w:rsid w:val="00DB612C"/>
    <w:rsid w:val="00DD2F58"/>
    <w:rsid w:val="00DD5106"/>
    <w:rsid w:val="00DE4E99"/>
    <w:rsid w:val="00DF08C1"/>
    <w:rsid w:val="00DF79B4"/>
    <w:rsid w:val="00E01C72"/>
    <w:rsid w:val="00E03447"/>
    <w:rsid w:val="00E11D46"/>
    <w:rsid w:val="00E213C7"/>
    <w:rsid w:val="00E242AA"/>
    <w:rsid w:val="00E300CB"/>
    <w:rsid w:val="00E31835"/>
    <w:rsid w:val="00E37285"/>
    <w:rsid w:val="00E50F8B"/>
    <w:rsid w:val="00E52B2F"/>
    <w:rsid w:val="00E66A67"/>
    <w:rsid w:val="00E671EA"/>
    <w:rsid w:val="00E727C5"/>
    <w:rsid w:val="00E82AF8"/>
    <w:rsid w:val="00E87A3B"/>
    <w:rsid w:val="00E932EE"/>
    <w:rsid w:val="00E96D22"/>
    <w:rsid w:val="00EA02CD"/>
    <w:rsid w:val="00EA2517"/>
    <w:rsid w:val="00EA7613"/>
    <w:rsid w:val="00EB08B0"/>
    <w:rsid w:val="00EB1CAF"/>
    <w:rsid w:val="00EC1F12"/>
    <w:rsid w:val="00EC7860"/>
    <w:rsid w:val="00EE4076"/>
    <w:rsid w:val="00EE5363"/>
    <w:rsid w:val="00EF12B4"/>
    <w:rsid w:val="00EF6815"/>
    <w:rsid w:val="00F00229"/>
    <w:rsid w:val="00F0183E"/>
    <w:rsid w:val="00F01FDA"/>
    <w:rsid w:val="00F06AE2"/>
    <w:rsid w:val="00F078FF"/>
    <w:rsid w:val="00F2187B"/>
    <w:rsid w:val="00F22664"/>
    <w:rsid w:val="00F27D8F"/>
    <w:rsid w:val="00F35D7D"/>
    <w:rsid w:val="00F37856"/>
    <w:rsid w:val="00F43D4B"/>
    <w:rsid w:val="00F462E1"/>
    <w:rsid w:val="00F4675B"/>
    <w:rsid w:val="00F51375"/>
    <w:rsid w:val="00F54A0B"/>
    <w:rsid w:val="00F57C39"/>
    <w:rsid w:val="00F61514"/>
    <w:rsid w:val="00F772DE"/>
    <w:rsid w:val="00F84509"/>
    <w:rsid w:val="00F9057C"/>
    <w:rsid w:val="00F93271"/>
    <w:rsid w:val="00FA41B2"/>
    <w:rsid w:val="00FB7328"/>
    <w:rsid w:val="00FC461C"/>
    <w:rsid w:val="00FC541B"/>
    <w:rsid w:val="00FD3193"/>
    <w:rsid w:val="00FE3DDC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6D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86D8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86D8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86D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812478"/>
    <w:pPr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8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86D8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86D8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86D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1D0EE8"/>
    <w:rPr>
      <w:rFonts w:ascii="Calibri" w:hAnsi="Calibri" w:cs="Calibri"/>
      <w:b/>
      <w:bCs/>
      <w:lang w:eastAsia="en-US"/>
    </w:rPr>
  </w:style>
  <w:style w:type="paragraph" w:styleId="a3">
    <w:name w:val="No Spacing"/>
    <w:link w:val="a4"/>
    <w:qFormat/>
    <w:rsid w:val="0008767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08767D"/>
    <w:pPr>
      <w:ind w:left="720"/>
    </w:pPr>
  </w:style>
  <w:style w:type="paragraph" w:customStyle="1" w:styleId="a7">
    <w:name w:val="Стиль диплома"/>
    <w:basedOn w:val="a"/>
    <w:autoRedefine/>
    <w:uiPriority w:val="99"/>
    <w:rsid w:val="000876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0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876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E50F8B"/>
    <w:rPr>
      <w:rFonts w:cs="Calibri"/>
      <w:sz w:val="22"/>
      <w:szCs w:val="22"/>
      <w:lang w:val="ru-RU" w:eastAsia="en-US" w:bidi="ar-SA"/>
    </w:rPr>
  </w:style>
  <w:style w:type="character" w:customStyle="1" w:styleId="FontStyle15">
    <w:name w:val="Font Style15"/>
    <w:basedOn w:val="a0"/>
    <w:uiPriority w:val="99"/>
    <w:rsid w:val="00B8434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84345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uiPriority w:val="99"/>
    <w:rsid w:val="00B84345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-text">
    <w:name w:val="4-text"/>
    <w:basedOn w:val="a"/>
    <w:uiPriority w:val="99"/>
    <w:rsid w:val="00B843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B84345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9">
    <w:name w:val="Normal (Web)"/>
    <w:basedOn w:val="a"/>
    <w:uiPriority w:val="99"/>
    <w:rsid w:val="00B843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018B6"/>
    <w:rPr>
      <w:rFonts w:eastAsia="Times New Roman" w:cs="Calibri"/>
      <w:sz w:val="22"/>
      <w:szCs w:val="22"/>
    </w:rPr>
  </w:style>
  <w:style w:type="character" w:styleId="aa">
    <w:name w:val="Emphasis"/>
    <w:basedOn w:val="a0"/>
    <w:uiPriority w:val="99"/>
    <w:qFormat/>
    <w:locked/>
    <w:rsid w:val="00A86D8F"/>
    <w:rPr>
      <w:i/>
      <w:iCs/>
    </w:rPr>
  </w:style>
  <w:style w:type="character" w:customStyle="1" w:styleId="apple-converted-space">
    <w:name w:val="apple-converted-space"/>
    <w:basedOn w:val="a0"/>
    <w:uiPriority w:val="99"/>
    <w:rsid w:val="00A86D8F"/>
  </w:style>
  <w:style w:type="paragraph" w:styleId="ab">
    <w:name w:val="Title"/>
    <w:basedOn w:val="a"/>
    <w:next w:val="a"/>
    <w:link w:val="ac"/>
    <w:uiPriority w:val="99"/>
    <w:qFormat/>
    <w:locked/>
    <w:rsid w:val="00A86D8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86D8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2">
    <w:name w:val="Без интервала1"/>
    <w:rsid w:val="00630C16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110">
    <w:name w:val="Без интервала11"/>
    <w:rsid w:val="00557630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msonormalbullet2gif">
    <w:name w:val="msonormalbullet2.gif"/>
    <w:basedOn w:val="a"/>
    <w:uiPriority w:val="99"/>
    <w:rsid w:val="0061102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E355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E355E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1E355E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E355E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1E355E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ad">
    <w:name w:val="Базовый"/>
    <w:uiPriority w:val="99"/>
    <w:rsid w:val="008A3AC5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12478"/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31">
    <w:name w:val="Без интервала3"/>
    <w:uiPriority w:val="99"/>
    <w:rsid w:val="00812478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e">
    <w:name w:val="Hyperlink"/>
    <w:basedOn w:val="a0"/>
    <w:uiPriority w:val="99"/>
    <w:rsid w:val="005F5D6A"/>
    <w:rPr>
      <w:rFonts w:ascii="Times New Roman" w:hAnsi="Times New Roman" w:cs="Times New Roman"/>
      <w:color w:val="auto"/>
      <w:u w:val="single"/>
    </w:rPr>
  </w:style>
  <w:style w:type="character" w:styleId="af">
    <w:name w:val="Strong"/>
    <w:basedOn w:val="a0"/>
    <w:qFormat/>
    <w:locked/>
    <w:rsid w:val="005F5D6A"/>
    <w:rPr>
      <w:rFonts w:ascii="Times New Roman" w:hAnsi="Times New Roman" w:cs="Times New Roman"/>
      <w:b/>
      <w:bCs/>
    </w:rPr>
  </w:style>
  <w:style w:type="paragraph" w:customStyle="1" w:styleId="NoSpacing1">
    <w:name w:val="No Spacing1"/>
    <w:uiPriority w:val="99"/>
    <w:rsid w:val="00917EFB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WW-">
    <w:name w:val="WW-Базовый"/>
    <w:rsid w:val="0019527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41">
    <w:name w:val="Без интервала4"/>
    <w:aliases w:val="основа"/>
    <w:link w:val="NoSpacingChar"/>
    <w:rsid w:val="005144B0"/>
    <w:rPr>
      <w:rFonts w:eastAsia="Times New Roman"/>
      <w:sz w:val="22"/>
      <w:szCs w:val="22"/>
    </w:rPr>
  </w:style>
  <w:style w:type="character" w:customStyle="1" w:styleId="NoSpacingChar">
    <w:name w:val="No Spacing Char"/>
    <w:aliases w:val="основа Char"/>
    <w:link w:val="41"/>
    <w:locked/>
    <w:rsid w:val="005144B0"/>
    <w:rPr>
      <w:rFonts w:eastAsia="Times New Roman"/>
      <w:sz w:val="22"/>
      <w:szCs w:val="22"/>
    </w:rPr>
  </w:style>
  <w:style w:type="paragraph" w:customStyle="1" w:styleId="Style19">
    <w:name w:val="Style19"/>
    <w:basedOn w:val="a"/>
    <w:rsid w:val="005144B0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144B0"/>
    <w:rPr>
      <w:rFonts w:ascii="Times New Roman" w:hAnsi="Times New Roman"/>
      <w:sz w:val="18"/>
    </w:rPr>
  </w:style>
  <w:style w:type="character" w:customStyle="1" w:styleId="af0">
    <w:name w:val="Основной текст + Курсив"/>
    <w:rsid w:val="005144B0"/>
    <w:rPr>
      <w:rFonts w:ascii="Times New Roman" w:hAnsi="Times New Roman"/>
      <w:i/>
      <w:spacing w:val="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AB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017"/>
    <w:rPr>
      <w:rFonts w:ascii="Tahoma" w:hAnsi="Tahoma" w:cs="Tahoma"/>
      <w:sz w:val="16"/>
      <w:szCs w:val="16"/>
      <w:lang w:eastAsia="en-US"/>
    </w:rPr>
  </w:style>
  <w:style w:type="character" w:customStyle="1" w:styleId="s8">
    <w:name w:val="s8"/>
    <w:basedOn w:val="a0"/>
    <w:rsid w:val="00285C91"/>
  </w:style>
  <w:style w:type="paragraph" w:styleId="22">
    <w:name w:val="Body Text Indent 2"/>
    <w:basedOn w:val="a"/>
    <w:link w:val="23"/>
    <w:uiPriority w:val="99"/>
    <w:semiHidden/>
    <w:unhideWhenUsed/>
    <w:rsid w:val="00261621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61621"/>
    <w:rPr>
      <w:rFonts w:ascii="Times New Roman" w:eastAsia="Times New Roman" w:hAnsi="Times New Roman"/>
      <w:sz w:val="28"/>
      <w:szCs w:val="28"/>
    </w:rPr>
  </w:style>
  <w:style w:type="character" w:customStyle="1" w:styleId="a6">
    <w:name w:val="Абзац списка Знак"/>
    <w:link w:val="a5"/>
    <w:locked/>
    <w:rsid w:val="00261621"/>
    <w:rPr>
      <w:rFonts w:cs="Calibri"/>
      <w:sz w:val="22"/>
      <w:szCs w:val="22"/>
      <w:lang w:eastAsia="en-US"/>
    </w:rPr>
  </w:style>
  <w:style w:type="paragraph" w:customStyle="1" w:styleId="24">
    <w:name w:val="?????2"/>
    <w:basedOn w:val="a"/>
    <w:uiPriority w:val="99"/>
    <w:rsid w:val="00261621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rsid w:val="001F340C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26A4-7CAB-41D5-A005-C6A47FD1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40</Pages>
  <Words>13736</Words>
  <Characters>78300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7</cp:lastModifiedBy>
  <cp:revision>7</cp:revision>
  <cp:lastPrinted>2021-10-28T13:44:00Z</cp:lastPrinted>
  <dcterms:created xsi:type="dcterms:W3CDTF">2021-09-06T10:50:00Z</dcterms:created>
  <dcterms:modified xsi:type="dcterms:W3CDTF">2021-10-28T13:45:00Z</dcterms:modified>
</cp:coreProperties>
</file>