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9D" w:rsidRDefault="0083199D" w:rsidP="00905CC9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Аннотация к основной  общеобразовательной программе начального общего образования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ООП НОО (обновленные ФГОС)</w:t>
      </w:r>
    </w:p>
    <w:p w:rsidR="0083199D" w:rsidRDefault="0083199D" w:rsidP="00905CC9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3199D" w:rsidRDefault="0083199D" w:rsidP="00574B48">
      <w:pPr>
        <w:pStyle w:val="ListParagraph"/>
        <w:numPr>
          <w:ilvl w:val="0"/>
          <w:numId w:val="9"/>
        </w:numPr>
        <w:suppressAutoHyphens w:val="0"/>
        <w:spacing w:after="0" w:line="23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муниципального бюджетного общеобразовательного учреждения «Основная   общеобразовательная школа №7» Старооскольского городского округа  (МБОУ «ООШ №7)  (далее ООП НОО) разработана в соответствии с требованиями федерального государственного образовательного стандарта начального общего образования,</w:t>
      </w:r>
      <w:r w:rsidRPr="00574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Pr="00F8495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84958">
        <w:rPr>
          <w:rFonts w:ascii="Times New Roman" w:hAnsi="Times New Roman" w:cs="Times New Roman"/>
          <w:sz w:val="24"/>
          <w:szCs w:val="24"/>
        </w:rPr>
        <w:t xml:space="preserve"> Минпросвещ</w:t>
      </w:r>
      <w:r>
        <w:rPr>
          <w:rFonts w:ascii="Times New Roman" w:hAnsi="Times New Roman" w:cs="Times New Roman"/>
          <w:sz w:val="24"/>
          <w:szCs w:val="24"/>
        </w:rPr>
        <w:t>ения России от 31.05.2021 № 286, Примерной основной образовательной программой</w:t>
      </w:r>
      <w:r w:rsidRPr="00F84958">
        <w:rPr>
          <w:rFonts w:ascii="Times New Roman" w:hAnsi="Times New Roman" w:cs="Times New Roman"/>
          <w:sz w:val="24"/>
          <w:szCs w:val="24"/>
        </w:rPr>
        <w:t xml:space="preserve"> начальн</w:t>
      </w:r>
      <w:r>
        <w:rPr>
          <w:rFonts w:ascii="Times New Roman" w:hAnsi="Times New Roman" w:cs="Times New Roman"/>
          <w:sz w:val="24"/>
          <w:szCs w:val="24"/>
        </w:rPr>
        <w:t>ого общего образования, одобренной</w:t>
      </w:r>
      <w:r w:rsidRPr="00F84958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18.03.2022 № 1/22; </w:t>
      </w:r>
      <w:bookmarkStart w:id="0" w:name="_Hlk103588128"/>
      <w:r w:rsidRPr="00F84958">
        <w:rPr>
          <w:rFonts w:ascii="Times New Roman" w:hAnsi="Times New Roman" w:cs="Times New Roman"/>
          <w:sz w:val="24"/>
          <w:szCs w:val="24"/>
        </w:rPr>
        <w:fldChar w:fldCharType="begin"/>
      </w:r>
      <w:r w:rsidRPr="00F84958">
        <w:rPr>
          <w:rFonts w:ascii="Times New Roman" w:hAnsi="Times New Roman" w:cs="Times New Roman"/>
          <w:sz w:val="24"/>
          <w:szCs w:val="24"/>
        </w:rPr>
        <w:instrText xml:space="preserve"> HYPERLINK "https://fgosreestr.ru/" </w:instrText>
      </w:r>
      <w:r w:rsidRPr="00A300A7">
        <w:rPr>
          <w:rFonts w:ascii="Times New Roman" w:hAnsi="Times New Roman" w:cs="Times New Roman"/>
          <w:sz w:val="24"/>
          <w:szCs w:val="24"/>
        </w:rPr>
      </w:r>
      <w:r w:rsidRPr="00F84958">
        <w:rPr>
          <w:rFonts w:ascii="Times New Roman" w:hAnsi="Times New Roman" w:cs="Times New Roman"/>
          <w:sz w:val="24"/>
          <w:szCs w:val="24"/>
        </w:rPr>
        <w:fldChar w:fldCharType="separate"/>
      </w:r>
      <w:r w:rsidRPr="00F84958">
        <w:rPr>
          <w:rStyle w:val="Hyperlink"/>
          <w:rFonts w:ascii="Times New Roman" w:hAnsi="Times New Roman" w:cs="Times New Roman"/>
          <w:sz w:val="24"/>
          <w:szCs w:val="24"/>
        </w:rPr>
        <w:t>https://fgosreestr.ru/</w:t>
      </w:r>
      <w:r w:rsidRPr="00F84958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>, Примерной программой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воспитания, одобренной</w:t>
      </w:r>
      <w:r w:rsidRPr="00574B48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02.02.2020 № 2/20; </w:t>
      </w:r>
      <w:hyperlink r:id="rId5" w:history="1">
        <w:r w:rsidRPr="00574B48">
          <w:rPr>
            <w:rStyle w:val="Hyperlink"/>
            <w:rFonts w:ascii="Times New Roman" w:hAnsi="Times New Roman" w:cs="Times New Roman"/>
            <w:sz w:val="24"/>
            <w:szCs w:val="24"/>
          </w:rPr>
          <w:t>https://fgosreestr.ru/</w:t>
        </w:r>
      </w:hyperlink>
      <w:r w:rsidRPr="00574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,Примерных рабочих программ</w:t>
      </w:r>
      <w:r w:rsidRPr="00574B48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одобрен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74B4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74B48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27.09.2021 № 3/21; </w:t>
      </w:r>
      <w:hyperlink r:id="rId6" w:history="1">
        <w:r w:rsidRPr="00574B48">
          <w:rPr>
            <w:rStyle w:val="Hyperlink"/>
            <w:rFonts w:ascii="Times New Roman" w:hAnsi="Times New Roman" w:cs="Times New Roman"/>
            <w:sz w:val="24"/>
            <w:szCs w:val="24"/>
          </w:rPr>
          <w:t>https://edsoo.ru/Primernie_rabochie_progra.htm</w:t>
        </w:r>
      </w:hyperlink>
      <w:r w:rsidRPr="00574B48">
        <w:rPr>
          <w:rStyle w:val="Hyperlink"/>
          <w:rFonts w:ascii="Times New Roman" w:hAnsi="Times New Roman" w:cs="Times New Roman"/>
          <w:sz w:val="24"/>
          <w:szCs w:val="24"/>
        </w:rPr>
        <w:t>.</w:t>
      </w:r>
      <w:r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r w:rsidRPr="00574B48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74B48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z w:val="24"/>
          <w:szCs w:val="24"/>
        </w:rPr>
        <w:t xml:space="preserve"> оздоровления детей и молодёжи», </w:t>
      </w:r>
      <w:r w:rsidRPr="00574B4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74B48">
        <w:rPr>
          <w:rFonts w:ascii="Times New Roman" w:hAnsi="Times New Roman" w:cs="Times New Roman"/>
          <w:sz w:val="24"/>
          <w:szCs w:val="24"/>
        </w:rPr>
        <w:t xml:space="preserve"> Минобрнауки России от 19.12.2014 № 1598</w:t>
      </w:r>
      <w:r w:rsidRPr="00574B48">
        <w:rPr>
          <w:rFonts w:ascii="Times New Roman" w:hAnsi="Times New Roman" w:cs="Times New Roman"/>
          <w:sz w:val="24"/>
          <w:szCs w:val="24"/>
        </w:rPr>
        <w:br/>
        <w:t>«Об утверждении Федерального государственного образовательного стандарта начального общего образования обучающихся с ограни</w:t>
      </w:r>
      <w:r>
        <w:rPr>
          <w:rFonts w:ascii="Times New Roman" w:hAnsi="Times New Roman" w:cs="Times New Roman"/>
          <w:sz w:val="24"/>
          <w:szCs w:val="24"/>
        </w:rPr>
        <w:t xml:space="preserve">ченными возможностями здоровья», а также </w:t>
      </w:r>
      <w:r w:rsidRPr="00574B48">
        <w:rPr>
          <w:rFonts w:ascii="Times New Roman" w:hAnsi="Times New Roman" w:cs="Times New Roman"/>
          <w:sz w:val="24"/>
          <w:szCs w:val="24"/>
        </w:rPr>
        <w:t>с учётом образовательных потребностей и зап</w:t>
      </w:r>
      <w:r>
        <w:rPr>
          <w:rFonts w:ascii="Times New Roman" w:hAnsi="Times New Roman" w:cs="Times New Roman"/>
          <w:sz w:val="24"/>
          <w:szCs w:val="24"/>
        </w:rPr>
        <w:t>росов участников образовательных  отношений.</w:t>
      </w:r>
    </w:p>
    <w:p w:rsidR="0083199D" w:rsidRPr="00574B48" w:rsidRDefault="0083199D" w:rsidP="00574B48">
      <w:pPr>
        <w:pStyle w:val="ListParagraph"/>
        <w:numPr>
          <w:ilvl w:val="0"/>
          <w:numId w:val="9"/>
        </w:numPr>
        <w:suppressAutoHyphens w:val="0"/>
        <w:spacing w:after="0" w:line="23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4B48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МБОУ </w:t>
      </w:r>
      <w:r>
        <w:rPr>
          <w:rFonts w:ascii="Times New Roman" w:hAnsi="Times New Roman" w:cs="Times New Roman"/>
          <w:sz w:val="24"/>
          <w:szCs w:val="24"/>
        </w:rPr>
        <w:t xml:space="preserve">«СОШ №6» </w:t>
      </w:r>
      <w:r w:rsidRPr="00574B48">
        <w:rPr>
          <w:rFonts w:ascii="Times New Roman" w:hAnsi="Times New Roman" w:cs="Times New Roman"/>
          <w:sz w:val="24"/>
          <w:szCs w:val="24"/>
        </w:rPr>
        <w:t xml:space="preserve">разработана  как нормативно-правовой документ, определяющий с одной стороны, основные характеристики образования - цели, задачи, объём, содержание, планируемые результаты образования, его специфику, а с другой стороны - организационно-педагогические условия, реализация которых обеспечивает успешность выполнения ФГОС ООП НОО. Документ отражает стратегию школы по обеспечению прав граждан на образование, удовлетворению их потребностей в образовании. </w:t>
      </w:r>
    </w:p>
    <w:p w:rsidR="0083199D" w:rsidRPr="00574B48" w:rsidRDefault="0083199D" w:rsidP="00574B48">
      <w:pPr>
        <w:pStyle w:val="ListParagraph"/>
        <w:numPr>
          <w:ilvl w:val="0"/>
          <w:numId w:val="9"/>
        </w:numPr>
        <w:suppressAutoHyphens w:val="0"/>
        <w:spacing w:after="0" w:line="23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ООП  НОО МБОУ «ООШ № 7</w:t>
      </w:r>
      <w:r w:rsidRPr="00574B48">
        <w:rPr>
          <w:rFonts w:ascii="Times New Roman" w:hAnsi="Times New Roman" w:cs="Times New Roman"/>
          <w:sz w:val="24"/>
          <w:szCs w:val="24"/>
        </w:rPr>
        <w:t>» сформировано с учётом особенностей социально-экономического развития, специфики географического положения, природного окружения, этнокультурных особенностей и истории Белгородской области.</w:t>
      </w:r>
    </w:p>
    <w:p w:rsidR="0083199D" w:rsidRPr="00C80743" w:rsidRDefault="0083199D" w:rsidP="00C80743">
      <w:pPr>
        <w:spacing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</w:t>
      </w:r>
      <w:r w:rsidRPr="00574B48">
        <w:rPr>
          <w:rFonts w:ascii="Times New Roman" w:hAnsi="Times New Roman" w:cs="Times New Roman"/>
          <w:sz w:val="24"/>
          <w:szCs w:val="24"/>
        </w:rPr>
        <w:t>БОУ «СОШ №6» обеспечивает ознакомление участников образовательных отношений:</w:t>
      </w:r>
    </w:p>
    <w:p w:rsidR="0083199D" w:rsidRPr="00C80743" w:rsidRDefault="0083199D" w:rsidP="00C8074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Целями </w:t>
      </w:r>
      <w:r w:rsidRPr="00C80743">
        <w:rPr>
          <w:rFonts w:ascii="Times New Roman" w:hAnsi="Times New Roman" w:cs="Times New Roman"/>
          <w:sz w:val="24"/>
          <w:szCs w:val="24"/>
        </w:rPr>
        <w:t>реализации</w:t>
      </w:r>
      <w:r w:rsidRPr="00C807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ООП НОО МБОУ «ООШ № 7</w:t>
      </w:r>
      <w:r w:rsidRPr="00C80743">
        <w:rPr>
          <w:rFonts w:ascii="Times New Roman" w:hAnsi="Times New Roman" w:cs="Times New Roman"/>
          <w:sz w:val="24"/>
          <w:szCs w:val="24"/>
        </w:rPr>
        <w:t>»  являются:</w:t>
      </w:r>
    </w:p>
    <w:p w:rsidR="0083199D" w:rsidRPr="00C80743" w:rsidRDefault="0083199D" w:rsidP="00C807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0743">
        <w:rPr>
          <w:rFonts w:ascii="Times New Roman" w:hAnsi="Times New Roman" w:cs="Times New Roman"/>
          <w:sz w:val="24"/>
          <w:szCs w:val="24"/>
        </w:rPr>
        <w:t>-</w:t>
      </w:r>
      <w:r w:rsidRPr="00C80743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успешной реализации конституционного права каждого гражданина РФ, достигшего возраста 6,5—7 лет, на получение качественного образования, включающего обучение, развитие и воспитание каждого обучающегося;</w:t>
      </w:r>
    </w:p>
    <w:p w:rsidR="0083199D" w:rsidRPr="00C80743" w:rsidRDefault="0083199D" w:rsidP="00C80743">
      <w:pPr>
        <w:widowControl w:val="0"/>
        <w:tabs>
          <w:tab w:val="left" w:pos="42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-организация учебного процесса с учётом целей, содержания и планируемых результатов начального общего образования, отражённых в обновленном ФГОС НОО</w:t>
      </w:r>
      <w:r w:rsidRPr="00C80743">
        <w:rPr>
          <w:rFonts w:ascii="Times New Roman" w:hAnsi="Times New Roman" w:cs="Times New Roman"/>
          <w:w w:val="111"/>
          <w:sz w:val="24"/>
          <w:szCs w:val="24"/>
        </w:rPr>
        <w:t>.</w:t>
      </w:r>
    </w:p>
    <w:p w:rsidR="0083199D" w:rsidRPr="00C80743" w:rsidRDefault="0083199D" w:rsidP="00C80743">
      <w:pPr>
        <w:widowControl w:val="0"/>
        <w:tabs>
          <w:tab w:val="left" w:pos="42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-создание условий для свободного развития каждого младшего школьника с учётом его потребностей, возможностей и стремления к самореализации;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одарённых, успешных обучающихся или для детей социальных групп, нуждающихся в особом внимании и поддержке педагогов</w:t>
      </w:r>
      <w:r w:rsidRPr="00C80743">
        <w:rPr>
          <w:rFonts w:ascii="Times New Roman" w:hAnsi="Times New Roman" w:cs="Times New Roman"/>
          <w:w w:val="111"/>
          <w:sz w:val="24"/>
          <w:szCs w:val="24"/>
        </w:rPr>
        <w:t>.</w:t>
      </w:r>
    </w:p>
    <w:p w:rsidR="0083199D" w:rsidRPr="00C80743" w:rsidRDefault="0083199D" w:rsidP="00C80743">
      <w:pPr>
        <w:widowControl w:val="0"/>
        <w:tabs>
          <w:tab w:val="left" w:pos="42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-возможность для коллектива образовательной организации проявить своё педагогическое мастерство, обогатить опыт деятельности, активно участвовать в создании и утверждении традиций школьного коллектива</w:t>
      </w:r>
      <w:r w:rsidRPr="00C80743">
        <w:rPr>
          <w:rFonts w:ascii="Times New Roman" w:hAnsi="Times New Roman" w:cs="Times New Roman"/>
          <w:w w:val="111"/>
          <w:sz w:val="24"/>
          <w:szCs w:val="24"/>
        </w:rPr>
        <w:t>.</w:t>
      </w:r>
    </w:p>
    <w:p w:rsidR="0083199D" w:rsidRPr="00C80743" w:rsidRDefault="0083199D" w:rsidP="00C80743">
      <w:pPr>
        <w:widowControl w:val="0"/>
        <w:tabs>
          <w:tab w:val="left" w:pos="0"/>
          <w:tab w:val="left" w:pos="42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r w:rsidRPr="00C80743">
        <w:rPr>
          <w:rFonts w:ascii="Times New Roman" w:hAnsi="Times New Roman" w:cs="Times New Roman"/>
          <w:color w:val="000000"/>
          <w:sz w:val="24"/>
          <w:szCs w:val="24"/>
        </w:rPr>
        <w:t>выполнения требований ФГОС НОО</w:t>
      </w:r>
      <w:r w:rsidRPr="00C80743">
        <w:rPr>
          <w:rFonts w:ascii="Times New Roman" w:hAnsi="Times New Roman" w:cs="Times New Roman"/>
          <w:sz w:val="24"/>
          <w:szCs w:val="24"/>
        </w:rPr>
        <w:t xml:space="preserve"> по достижению планируемых результатов обучающимися через создание условий для удовлетворения потребностей участников образовательных отношений и социальной среды в качественном образовании (максимальное развитие способностей учащихся, их личностная, социальная самореализация и профессиональное самоопределение)</w:t>
      </w:r>
      <w:r w:rsidRPr="00C807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199D" w:rsidRPr="00C80743" w:rsidRDefault="0083199D" w:rsidP="00C80743">
      <w:pPr>
        <w:widowControl w:val="0"/>
        <w:tabs>
          <w:tab w:val="left" w:pos="0"/>
          <w:tab w:val="left" w:pos="42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3199D" w:rsidRPr="00C80743" w:rsidRDefault="0083199D" w:rsidP="00C80743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43">
        <w:rPr>
          <w:rFonts w:ascii="Times New Roman" w:eastAsia="TimesNewRoman" w:hAnsi="Times New Roman" w:cs="Times New Roman"/>
          <w:sz w:val="24"/>
          <w:szCs w:val="24"/>
        </w:rPr>
        <w:t xml:space="preserve">В соответствии с поставленной целью определены следующие </w:t>
      </w:r>
      <w:r w:rsidRPr="00C80743">
        <w:rPr>
          <w:rFonts w:ascii="Times New Roman" w:eastAsia="TimesNewRoman" w:hAnsi="Times New Roman" w:cs="Times New Roman"/>
          <w:b/>
          <w:bCs/>
          <w:sz w:val="24"/>
          <w:szCs w:val="24"/>
        </w:rPr>
        <w:t>задачи</w:t>
      </w:r>
      <w:r w:rsidRPr="00C8074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3199D" w:rsidRPr="00C80743" w:rsidRDefault="0083199D" w:rsidP="00C80743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 xml:space="preserve"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 </w:t>
      </w:r>
    </w:p>
    <w:p w:rsidR="0083199D" w:rsidRPr="00C80743" w:rsidRDefault="0083199D" w:rsidP="00C80743">
      <w:pPr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83199D" w:rsidRPr="00C80743" w:rsidRDefault="0083199D" w:rsidP="00C80743">
      <w:pPr>
        <w:widowControl w:val="0"/>
        <w:numPr>
          <w:ilvl w:val="0"/>
          <w:numId w:val="10"/>
        </w:numPr>
        <w:autoSpaceDE w:val="0"/>
        <w:autoSpaceDN w:val="0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743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интеллектуального, духовно-нравственного, эстетического развития и воспитания младшего школьника;</w:t>
      </w:r>
    </w:p>
    <w:p w:rsidR="0083199D" w:rsidRPr="00C80743" w:rsidRDefault="0083199D" w:rsidP="00C80743">
      <w:pPr>
        <w:widowControl w:val="0"/>
        <w:numPr>
          <w:ilvl w:val="0"/>
          <w:numId w:val="10"/>
        </w:numPr>
        <w:autoSpaceDE w:val="0"/>
        <w:autoSpaceDN w:val="0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743">
        <w:rPr>
          <w:rFonts w:ascii="Times New Roman" w:hAnsi="Times New Roman" w:cs="Times New Roman"/>
          <w:color w:val="000000"/>
          <w:sz w:val="24"/>
          <w:szCs w:val="24"/>
        </w:rPr>
        <w:t>обеспечение условий ф</w:t>
      </w:r>
      <w:r w:rsidRPr="00C8074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ормирования исследовательского поведения учащихся, </w:t>
      </w:r>
      <w:r w:rsidRPr="00C80743">
        <w:rPr>
          <w:rFonts w:ascii="Times New Roman" w:hAnsi="Times New Roman" w:cs="Times New Roman"/>
          <w:color w:val="000000"/>
          <w:sz w:val="24"/>
          <w:szCs w:val="24"/>
        </w:rPr>
        <w:t>поддержку индивидуального развития;</w:t>
      </w:r>
    </w:p>
    <w:p w:rsidR="0083199D" w:rsidRPr="00C80743" w:rsidRDefault="0083199D" w:rsidP="00C80743">
      <w:pPr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 xml:space="preserve">обеспечение преемственности начального общего и основного общего образования; </w:t>
      </w:r>
    </w:p>
    <w:p w:rsidR="0083199D" w:rsidRPr="00C80743" w:rsidRDefault="0083199D" w:rsidP="00C80743">
      <w:pPr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 - дети с ОВЗ); </w:t>
      </w:r>
    </w:p>
    <w:p w:rsidR="0083199D" w:rsidRPr="00C80743" w:rsidRDefault="0083199D" w:rsidP="00C80743">
      <w:pPr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 xml:space="preserve">обеспечение доступности получения качественного начального общего образования; </w:t>
      </w:r>
    </w:p>
    <w:p w:rsidR="0083199D" w:rsidRPr="00C80743" w:rsidRDefault="0083199D" w:rsidP="00C80743">
      <w:pPr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 xml:space="preserve"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 — 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:rsidR="0083199D" w:rsidRPr="00C80743" w:rsidRDefault="0083199D" w:rsidP="00C80743">
      <w:pPr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 </w:t>
      </w:r>
    </w:p>
    <w:p w:rsidR="0083199D" w:rsidRPr="00C80743" w:rsidRDefault="0083199D" w:rsidP="00C80743">
      <w:pPr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образовательной деятельности современных образовательных технологий деятельностного типа; </w:t>
      </w:r>
    </w:p>
    <w:p w:rsidR="0083199D" w:rsidRPr="00C80743" w:rsidRDefault="0083199D" w:rsidP="00C80743">
      <w:pPr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включение обучающихся в процессы познания и преобразования внешкольной соцальной среды (населенного пункта, района, города).</w:t>
      </w:r>
    </w:p>
    <w:p w:rsidR="0083199D" w:rsidRPr="00C80743" w:rsidRDefault="0083199D" w:rsidP="00C80743">
      <w:pPr>
        <w:widowControl w:val="0"/>
        <w:overflowPunct w:val="0"/>
        <w:autoSpaceDE w:val="0"/>
        <w:autoSpaceDN w:val="0"/>
        <w:adjustRightInd w:val="0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 xml:space="preserve">ООП НОО реализуется через организацию урочной и внеурочной деятельности. Нормативный срок освоения ООП НОО - 4 года. Количество учебных занятий в соответствии с примерной программой за 4 учебных года не может составлять менее 2954 часов и более 3190 часов. В настоящей программе количество учебных занятий за 4 года составляет – 3039 часов. Срок получения начального общего образования для детей-инвалидов и детей с ограниченными возможностями здоровья при обучении по адаптированным основным образовательным программам начального общего образования, независимо от применяемых образовательных технологий, увеличивается не более чем на два года.    </w:t>
      </w:r>
    </w:p>
    <w:p w:rsidR="0083199D" w:rsidRPr="00C80743" w:rsidRDefault="0083199D" w:rsidP="00C80743">
      <w:pPr>
        <w:widowControl w:val="0"/>
        <w:overflowPunct w:val="0"/>
        <w:autoSpaceDE w:val="0"/>
        <w:autoSpaceDN w:val="0"/>
        <w:adjustRightInd w:val="0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Продолжительность учебного года</w:t>
      </w:r>
      <w:r w:rsidRPr="00C807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на уровне начальн</w:t>
      </w:r>
      <w:r>
        <w:rPr>
          <w:rFonts w:ascii="Times New Roman" w:hAnsi="Times New Roman" w:cs="Times New Roman"/>
          <w:sz w:val="24"/>
          <w:szCs w:val="24"/>
        </w:rPr>
        <w:t>ого общего образования МБОУ «ООШ № 7</w:t>
      </w:r>
      <w:r w:rsidRPr="00C80743">
        <w:rPr>
          <w:rFonts w:ascii="Times New Roman" w:hAnsi="Times New Roman" w:cs="Times New Roman"/>
          <w:sz w:val="24"/>
          <w:szCs w:val="24"/>
        </w:rPr>
        <w:t>» максимальный и минимальный объемы учебной нагрузки обучающихся, формы промежуточной аттестации определяются (в соответствии с п.17,19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образования) учебным планом</w:t>
      </w:r>
      <w:r w:rsidRPr="00C80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общеобразовательного учреждения.</w:t>
      </w:r>
    </w:p>
    <w:p w:rsidR="0083199D" w:rsidRPr="00C80743" w:rsidRDefault="0083199D" w:rsidP="00C80743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Режим занятий,</w:t>
      </w:r>
      <w:r w:rsidRPr="00C807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 xml:space="preserve">обучающихся ежегодно определяется календарным учебным графиком и расписанием занятий в соответствии с действующими </w:t>
      </w:r>
      <w:r w:rsidRPr="00C80743">
        <w:rPr>
          <w:rFonts w:ascii="Times New Roman" w:hAnsi="Times New Roman" w:cs="Times New Roman"/>
          <w:i/>
          <w:iCs/>
          <w:sz w:val="24"/>
          <w:szCs w:val="24"/>
        </w:rPr>
        <w:t>санитарными нормами</w:t>
      </w:r>
    </w:p>
    <w:p w:rsidR="0083199D" w:rsidRDefault="0083199D" w:rsidP="00905CC9">
      <w:pPr>
        <w:widowControl w:val="0"/>
        <w:overflowPunct w:val="0"/>
        <w:autoSpaceDE w:val="0"/>
        <w:autoSpaceDN w:val="0"/>
        <w:adjustRightInd w:val="0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 НОО реализуется через организацию урочной и внеурочной деятельности. При реализации ООП НОО учитываются характерные особенности младшего</w:t>
      </w:r>
    </w:p>
    <w:p w:rsidR="0083199D" w:rsidRDefault="0083199D" w:rsidP="00905CC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возраста (от 6,5 до 11 лет).</w:t>
      </w:r>
    </w:p>
    <w:p w:rsidR="0083199D" w:rsidRDefault="0083199D" w:rsidP="00905CC9">
      <w:pPr>
        <w:autoSpaceDE w:val="0"/>
        <w:autoSpaceDN w:val="0"/>
        <w:adjustRightInd w:val="0"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МБОУ «</w:t>
      </w:r>
      <w:r>
        <w:rPr>
          <w:rFonts w:ascii="Times New Roman" w:hAnsi="Times New Roman" w:cs="Times New Roman"/>
          <w:sz w:val="24"/>
          <w:szCs w:val="24"/>
          <w:lang/>
        </w:rPr>
        <w:t>О</w:t>
      </w:r>
      <w:r>
        <w:rPr>
          <w:rFonts w:ascii="Times New Roman" w:hAnsi="Times New Roman" w:cs="Times New Roman"/>
          <w:sz w:val="24"/>
          <w:szCs w:val="24"/>
          <w:lang/>
        </w:rPr>
        <w:t>ОШ №</w:t>
      </w:r>
      <w:r>
        <w:rPr>
          <w:rFonts w:ascii="Times New Roman" w:hAnsi="Times New Roman" w:cs="Times New Roman"/>
          <w:sz w:val="24"/>
          <w:szCs w:val="24"/>
          <w:lang/>
        </w:rPr>
        <w:t>7</w:t>
      </w:r>
      <w:r>
        <w:rPr>
          <w:rFonts w:ascii="Times New Roman" w:hAnsi="Times New Roman" w:cs="Times New Roman"/>
          <w:sz w:val="24"/>
          <w:szCs w:val="24"/>
          <w:lang/>
        </w:rPr>
        <w:t>»  обеспеч</w:t>
      </w:r>
      <w:r>
        <w:rPr>
          <w:rFonts w:ascii="Times New Roman" w:hAnsi="Times New Roman" w:cs="Times New Roman"/>
          <w:sz w:val="24"/>
          <w:szCs w:val="24"/>
          <w:lang/>
        </w:rPr>
        <w:t>ивает</w:t>
      </w:r>
      <w:r>
        <w:rPr>
          <w:rFonts w:ascii="Times New Roman" w:hAnsi="Times New Roman" w:cs="Times New Roman"/>
          <w:sz w:val="24"/>
          <w:szCs w:val="24"/>
          <w:lang/>
        </w:rPr>
        <w:t xml:space="preserve"> ознакомление учащихся и их родителей (законных представителей) как участников образовательных отношений:</w:t>
      </w:r>
    </w:p>
    <w:p w:rsidR="0083199D" w:rsidRDefault="0083199D" w:rsidP="00905CC9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textAlignment w:val="center"/>
        <w:rPr>
          <w:rFonts w:ascii="Times New Roman" w:hAnsi="Times New Roman" w:cs="Times New Roman"/>
          <w:spacing w:val="-3"/>
          <w:sz w:val="24"/>
          <w:szCs w:val="24"/>
          <w:lang/>
        </w:rPr>
      </w:pPr>
      <w:r>
        <w:rPr>
          <w:rFonts w:ascii="Times New Roman" w:hAnsi="Times New Roman" w:cs="Times New Roman"/>
          <w:spacing w:val="2"/>
          <w:sz w:val="24"/>
          <w:szCs w:val="24"/>
          <w:lang/>
        </w:rPr>
        <w:t xml:space="preserve">с уставом и другими документами, регламентирующими </w:t>
      </w:r>
      <w:r>
        <w:rPr>
          <w:rFonts w:ascii="Times New Roman" w:hAnsi="Times New Roman" w:cs="Times New Roman"/>
          <w:spacing w:val="-3"/>
          <w:sz w:val="24"/>
          <w:szCs w:val="24"/>
          <w:lang/>
        </w:rPr>
        <w:t>осуществление образовательной деятельности в</w:t>
      </w:r>
      <w:r>
        <w:rPr>
          <w:rFonts w:ascii="Times New Roman" w:hAnsi="Times New Roman" w:cs="Times New Roman"/>
          <w:spacing w:val="-3"/>
          <w:sz w:val="24"/>
          <w:szCs w:val="24"/>
          <w:lang/>
        </w:rPr>
        <w:t xml:space="preserve"> МБОУ «ООШ №7»</w:t>
      </w:r>
      <w:r>
        <w:rPr>
          <w:rFonts w:ascii="Times New Roman" w:hAnsi="Times New Roman" w:cs="Times New Roman"/>
          <w:spacing w:val="-3"/>
          <w:sz w:val="24"/>
          <w:szCs w:val="24"/>
          <w:lang/>
        </w:rPr>
        <w:t>;</w:t>
      </w:r>
    </w:p>
    <w:p w:rsidR="0083199D" w:rsidRPr="00C80743" w:rsidRDefault="0083199D" w:rsidP="00905CC9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textAlignment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pacing w:val="2"/>
          <w:sz w:val="24"/>
          <w:szCs w:val="24"/>
          <w:lang/>
        </w:rPr>
        <w:t xml:space="preserve">с их правами и обязанностями в части формирования </w:t>
      </w:r>
      <w:r>
        <w:rPr>
          <w:rFonts w:ascii="Times New Roman" w:hAnsi="Times New Roman" w:cs="Times New Roman"/>
          <w:sz w:val="24"/>
          <w:szCs w:val="24"/>
          <w:lang/>
        </w:rPr>
        <w:t>и реализации ООП НОО началь</w:t>
      </w:r>
      <w:r>
        <w:rPr>
          <w:rFonts w:ascii="Times New Roman" w:hAnsi="Times New Roman" w:cs="Times New Roman"/>
          <w:spacing w:val="2"/>
          <w:sz w:val="24"/>
          <w:szCs w:val="24"/>
          <w:lang/>
        </w:rPr>
        <w:t>ного общего образования, установленными законодательст</w:t>
      </w:r>
      <w:r>
        <w:rPr>
          <w:rFonts w:ascii="Times New Roman" w:hAnsi="Times New Roman" w:cs="Times New Roman"/>
          <w:spacing w:val="-4"/>
          <w:sz w:val="24"/>
          <w:szCs w:val="24"/>
          <w:lang/>
        </w:rPr>
        <w:t xml:space="preserve">вом Российской Федерации и Уставом </w:t>
      </w:r>
      <w:r>
        <w:rPr>
          <w:rFonts w:ascii="Times New Roman" w:hAnsi="Times New Roman" w:cs="Times New Roman"/>
          <w:spacing w:val="-4"/>
          <w:sz w:val="24"/>
          <w:szCs w:val="24"/>
          <w:lang/>
        </w:rPr>
        <w:t xml:space="preserve"> МБОУ «ООШ №7»</w:t>
      </w:r>
      <w:r>
        <w:rPr>
          <w:rFonts w:ascii="Times New Roman" w:hAnsi="Times New Roman" w:cs="Times New Roman"/>
          <w:sz w:val="24"/>
          <w:szCs w:val="24"/>
          <w:lang/>
        </w:rPr>
        <w:t>, заключенные между ними и школой  в договоре, отражающем ответственность субъектов образования за конечные результаты основной  образовательной программы начального общего образования.</w:t>
      </w:r>
    </w:p>
    <w:p w:rsidR="0083199D" w:rsidRPr="00C80743" w:rsidRDefault="0083199D" w:rsidP="00C807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80743">
        <w:rPr>
          <w:rFonts w:ascii="Times New Roman" w:hAnsi="Times New Roman" w:cs="Times New Roman"/>
          <w:sz w:val="24"/>
          <w:szCs w:val="24"/>
          <w:lang w:eastAsia="ru-RU"/>
        </w:rPr>
        <w:t>Содержательную и технологическую основу организации образовательного процесса на уровне начальн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 общего образования в МБОУ «ООШ №7</w:t>
      </w:r>
      <w:r w:rsidRPr="00C80743">
        <w:rPr>
          <w:rFonts w:ascii="Times New Roman" w:hAnsi="Times New Roman" w:cs="Times New Roman"/>
          <w:sz w:val="24"/>
          <w:szCs w:val="24"/>
          <w:lang w:eastAsia="ru-RU"/>
        </w:rPr>
        <w:t>»  составляют технологии образовательных систем, каждая из которых обеспечена соответствующими учебно-методическим комплектами по всем предметам учебного плана и курсам внеурочной деятельности. На уровне начальн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 общего образования в МБОУ «ООШ №7</w:t>
      </w:r>
      <w:r w:rsidRPr="00C80743">
        <w:rPr>
          <w:rFonts w:ascii="Times New Roman" w:hAnsi="Times New Roman" w:cs="Times New Roman"/>
          <w:sz w:val="24"/>
          <w:szCs w:val="24"/>
          <w:lang w:eastAsia="ru-RU"/>
        </w:rPr>
        <w:t>» используется система учебников «Школа России».</w:t>
      </w:r>
    </w:p>
    <w:p w:rsidR="0083199D" w:rsidRPr="00C80743" w:rsidRDefault="0083199D" w:rsidP="00C80743">
      <w:pPr>
        <w:widowControl w:val="0"/>
        <w:autoSpaceDE w:val="0"/>
        <w:autoSpaceDN w:val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 xml:space="preserve">ООП НОО </w:t>
      </w:r>
      <w:r w:rsidRPr="00C80743">
        <w:rPr>
          <w:rFonts w:ascii="Times New Roman" w:hAnsi="Times New Roman" w:cs="Times New Roman"/>
          <w:b/>
          <w:bCs/>
          <w:sz w:val="24"/>
          <w:szCs w:val="24"/>
        </w:rPr>
        <w:t>содержит три раздела</w:t>
      </w:r>
      <w:r w:rsidRPr="00C80743">
        <w:rPr>
          <w:rFonts w:ascii="Times New Roman" w:hAnsi="Times New Roman" w:cs="Times New Roman"/>
          <w:sz w:val="24"/>
          <w:szCs w:val="24"/>
        </w:rPr>
        <w:t>: целевой, содержательный и организационный.</w:t>
      </w:r>
    </w:p>
    <w:p w:rsidR="0083199D" w:rsidRPr="00C80743" w:rsidRDefault="0083199D" w:rsidP="00C8074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  <w:r w:rsidRPr="00C80743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83199D" w:rsidRPr="00C80743" w:rsidRDefault="0083199D" w:rsidP="00C80743">
      <w:pPr>
        <w:widowControl w:val="0"/>
        <w:numPr>
          <w:ilvl w:val="1"/>
          <w:numId w:val="11"/>
        </w:numPr>
        <w:tabs>
          <w:tab w:val="num" w:pos="709"/>
        </w:tabs>
        <w:suppressAutoHyphens/>
        <w:autoSpaceDE w:val="0"/>
        <w:autoSpaceDN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83199D" w:rsidRPr="00C80743" w:rsidRDefault="0083199D" w:rsidP="00C80743">
      <w:pPr>
        <w:widowControl w:val="0"/>
        <w:numPr>
          <w:ilvl w:val="1"/>
          <w:numId w:val="11"/>
        </w:numPr>
        <w:tabs>
          <w:tab w:val="num" w:pos="709"/>
        </w:tabs>
        <w:suppressAutoHyphens/>
        <w:autoSpaceDE w:val="0"/>
        <w:autoSpaceDN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общую характеристику программы начального образования;</w:t>
      </w:r>
    </w:p>
    <w:p w:rsidR="0083199D" w:rsidRPr="00C80743" w:rsidRDefault="0083199D" w:rsidP="00C80743">
      <w:pPr>
        <w:widowControl w:val="0"/>
        <w:numPr>
          <w:ilvl w:val="1"/>
          <w:numId w:val="11"/>
        </w:numPr>
        <w:tabs>
          <w:tab w:val="num" w:pos="709"/>
        </w:tabs>
        <w:suppressAutoHyphens/>
        <w:autoSpaceDE w:val="0"/>
        <w:autoSpaceDN w:val="0"/>
        <w:snapToGri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общую характеристику планируемых результатов освоения основной образовательной программы начального общего образования;</w:t>
      </w:r>
    </w:p>
    <w:p w:rsidR="0083199D" w:rsidRPr="00C80743" w:rsidRDefault="0083199D" w:rsidP="00C80743">
      <w:pPr>
        <w:widowControl w:val="0"/>
        <w:numPr>
          <w:ilvl w:val="1"/>
          <w:numId w:val="11"/>
        </w:numPr>
        <w:tabs>
          <w:tab w:val="num" w:pos="709"/>
        </w:tabs>
        <w:suppressAutoHyphens/>
        <w:autoSpaceDE w:val="0"/>
        <w:autoSpaceDN w:val="0"/>
        <w:snapToGri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83199D" w:rsidRPr="00C80743" w:rsidRDefault="0083199D" w:rsidP="00C80743">
      <w:pPr>
        <w:widowControl w:val="0"/>
        <w:autoSpaceDE w:val="0"/>
        <w:autoSpaceDN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b/>
          <w:bCs/>
          <w:sz w:val="24"/>
          <w:szCs w:val="24"/>
        </w:rPr>
        <w:t xml:space="preserve">Содержательный раздел </w:t>
      </w:r>
      <w:r w:rsidRPr="00C80743">
        <w:rPr>
          <w:rFonts w:ascii="Times New Roman" w:hAnsi="Times New Roman" w:cs="Times New Roman"/>
          <w:sz w:val="24"/>
          <w:szCs w:val="24"/>
        </w:rPr>
        <w:t>представлен:</w:t>
      </w:r>
    </w:p>
    <w:p w:rsidR="0083199D" w:rsidRPr="00C80743" w:rsidRDefault="0083199D" w:rsidP="00C80743">
      <w:pPr>
        <w:widowControl w:val="0"/>
        <w:numPr>
          <w:ilvl w:val="0"/>
          <w:numId w:val="12"/>
        </w:numPr>
        <w:suppressAutoHyphens/>
        <w:autoSpaceDE w:val="0"/>
        <w:autoSpaceDN w:val="0"/>
        <w:snapToGri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программами отдельных учебных предметов, курсов;</w:t>
      </w:r>
    </w:p>
    <w:p w:rsidR="0083199D" w:rsidRPr="00C80743" w:rsidRDefault="0083199D" w:rsidP="00C80743">
      <w:pPr>
        <w:widowControl w:val="0"/>
        <w:numPr>
          <w:ilvl w:val="0"/>
          <w:numId w:val="12"/>
        </w:numPr>
        <w:suppressAutoHyphens/>
        <w:autoSpaceDE w:val="0"/>
        <w:autoSpaceDN w:val="0"/>
        <w:snapToGri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программой формирования универсальных учебных действий у учащихся;</w:t>
      </w:r>
    </w:p>
    <w:p w:rsidR="0083199D" w:rsidRPr="00C80743" w:rsidRDefault="0083199D" w:rsidP="00C80743">
      <w:pPr>
        <w:widowControl w:val="0"/>
        <w:numPr>
          <w:ilvl w:val="0"/>
          <w:numId w:val="12"/>
        </w:numPr>
        <w:suppressAutoHyphens/>
        <w:autoSpaceDE w:val="0"/>
        <w:autoSpaceDN w:val="0"/>
        <w:snapToGri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программой воспитания учащихся при получении начального общего образования.</w:t>
      </w:r>
    </w:p>
    <w:p w:rsidR="0083199D" w:rsidRPr="00C80743" w:rsidRDefault="0083199D" w:rsidP="00C80743">
      <w:pPr>
        <w:widowControl w:val="0"/>
        <w:autoSpaceDE w:val="0"/>
        <w:autoSpaceDN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</w:t>
      </w:r>
      <w:r w:rsidRPr="00C80743"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:rsidR="0083199D" w:rsidRPr="00C80743" w:rsidRDefault="0083199D" w:rsidP="00C80743">
      <w:pPr>
        <w:widowControl w:val="0"/>
        <w:numPr>
          <w:ilvl w:val="0"/>
          <w:numId w:val="12"/>
        </w:numPr>
        <w:suppressAutoHyphens/>
        <w:autoSpaceDE w:val="0"/>
        <w:autoSpaceDN w:val="0"/>
        <w:snapToGri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образования;</w:t>
      </w:r>
    </w:p>
    <w:p w:rsidR="0083199D" w:rsidRPr="00C80743" w:rsidRDefault="0083199D" w:rsidP="00C80743">
      <w:pPr>
        <w:widowControl w:val="0"/>
        <w:numPr>
          <w:ilvl w:val="0"/>
          <w:numId w:val="12"/>
        </w:numPr>
        <w:suppressAutoHyphens/>
        <w:autoSpaceDE w:val="0"/>
        <w:autoSpaceDN w:val="0"/>
        <w:snapToGri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календарный учебный график;</w:t>
      </w:r>
    </w:p>
    <w:p w:rsidR="0083199D" w:rsidRPr="00C80743" w:rsidRDefault="0083199D" w:rsidP="00C80743">
      <w:pPr>
        <w:widowControl w:val="0"/>
        <w:numPr>
          <w:ilvl w:val="0"/>
          <w:numId w:val="12"/>
        </w:numPr>
        <w:suppressAutoHyphens/>
        <w:autoSpaceDE w:val="0"/>
        <w:autoSpaceDN w:val="0"/>
        <w:snapToGri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перспективный план внеурочной деятельности;</w:t>
      </w:r>
    </w:p>
    <w:p w:rsidR="0083199D" w:rsidRPr="00C80743" w:rsidRDefault="0083199D" w:rsidP="00C80743">
      <w:pPr>
        <w:widowControl w:val="0"/>
        <w:numPr>
          <w:ilvl w:val="0"/>
          <w:numId w:val="12"/>
        </w:numPr>
        <w:suppressAutoHyphens/>
        <w:autoSpaceDE w:val="0"/>
        <w:autoSpaceDN w:val="0"/>
        <w:snapToGri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календарный план воспитательной работы;</w:t>
      </w:r>
    </w:p>
    <w:p w:rsidR="0083199D" w:rsidRPr="00C80743" w:rsidRDefault="0083199D" w:rsidP="00C80743">
      <w:pPr>
        <w:widowControl w:val="0"/>
        <w:numPr>
          <w:ilvl w:val="0"/>
          <w:numId w:val="12"/>
        </w:numPr>
        <w:suppressAutoHyphens/>
        <w:autoSpaceDE w:val="0"/>
        <w:autoSpaceDN w:val="0"/>
        <w:snapToGri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систему условий реализации основной образовательной программы.</w:t>
      </w:r>
    </w:p>
    <w:p w:rsidR="0083199D" w:rsidRPr="00C80743" w:rsidRDefault="0083199D" w:rsidP="00C80743">
      <w:pPr>
        <w:shd w:val="clear" w:color="auto" w:fill="FFFFFF"/>
        <w:autoSpaceDE w:val="0"/>
        <w:autoSpaceDN w:val="0"/>
        <w:adjustRightInd w:val="0"/>
        <w:ind w:firstLine="3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83199D" w:rsidRDefault="0083199D" w:rsidP="00C8074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sz w:val="24"/>
          <w:szCs w:val="24"/>
          <w:lang/>
        </w:rPr>
      </w:pPr>
    </w:p>
    <w:p w:rsidR="0083199D" w:rsidRDefault="0083199D" w:rsidP="00905CC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sz w:val="24"/>
          <w:szCs w:val="24"/>
          <w:lang/>
        </w:rPr>
      </w:pPr>
    </w:p>
    <w:p w:rsidR="0083199D" w:rsidRDefault="0083199D" w:rsidP="00905CC9">
      <w:pPr>
        <w:spacing w:line="276" w:lineRule="auto"/>
        <w:ind w:firstLine="709"/>
        <w:jc w:val="both"/>
        <w:rPr>
          <w:lang/>
        </w:rPr>
      </w:pPr>
    </w:p>
    <w:p w:rsidR="0083199D" w:rsidRPr="00905CC9" w:rsidRDefault="0083199D">
      <w:pPr>
        <w:rPr>
          <w:lang/>
        </w:rPr>
      </w:pPr>
    </w:p>
    <w:sectPr w:rsidR="0083199D" w:rsidRPr="00905CC9" w:rsidSect="00905CC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MS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A3E799C"/>
    <w:name w:val="WW8Num1"/>
    <w:lvl w:ilvl="0">
      <w:start w:val="1"/>
      <w:numFmt w:val="bullet"/>
      <w:pStyle w:val="Heading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451A65BE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4F15396"/>
    <w:multiLevelType w:val="hybridMultilevel"/>
    <w:tmpl w:val="EC7C00A2"/>
    <w:lvl w:ilvl="0" w:tplc="B02E6EF4">
      <w:start w:val="1"/>
      <w:numFmt w:val="bullet"/>
      <w:lvlText w:val="–"/>
      <w:lvlJc w:val="left"/>
      <w:pPr>
        <w:ind w:left="66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>
    <w:nsid w:val="0FCF3CB7"/>
    <w:multiLevelType w:val="hybridMultilevel"/>
    <w:tmpl w:val="1010BD44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4" w:hanging="360"/>
      </w:pPr>
      <w:rPr>
        <w:rFonts w:ascii="Wingdings" w:hAnsi="Wingdings" w:cs="Wingdings" w:hint="default"/>
      </w:rPr>
    </w:lvl>
  </w:abstractNum>
  <w:abstractNum w:abstractNumId="4">
    <w:nsid w:val="124337D7"/>
    <w:multiLevelType w:val="hybridMultilevel"/>
    <w:tmpl w:val="C1961634"/>
    <w:lvl w:ilvl="0" w:tplc="B02E6EF4">
      <w:start w:val="1"/>
      <w:numFmt w:val="bullet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20674B3"/>
    <w:multiLevelType w:val="hybridMultilevel"/>
    <w:tmpl w:val="920431EE"/>
    <w:lvl w:ilvl="0" w:tplc="B02E6EF4">
      <w:start w:val="1"/>
      <w:numFmt w:val="bullet"/>
      <w:lvlText w:val="–"/>
      <w:lvlJc w:val="left"/>
      <w:pPr>
        <w:ind w:left="142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>
    <w:nsid w:val="38BE22B8"/>
    <w:multiLevelType w:val="hybridMultilevel"/>
    <w:tmpl w:val="EB70D97A"/>
    <w:lvl w:ilvl="0" w:tplc="BDA28712">
      <w:start w:val="1"/>
      <w:numFmt w:val="decimal"/>
      <w:lvlText w:val="%1."/>
      <w:lvlJc w:val="left"/>
      <w:pPr>
        <w:ind w:left="1542" w:hanging="975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E6234A"/>
    <w:multiLevelType w:val="hybridMultilevel"/>
    <w:tmpl w:val="E85A88A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8">
    <w:nsid w:val="5D041F08"/>
    <w:multiLevelType w:val="hybridMultilevel"/>
    <w:tmpl w:val="540238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1CD340A"/>
    <w:multiLevelType w:val="hybridMultilevel"/>
    <w:tmpl w:val="84C27B3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B6677A5"/>
    <w:multiLevelType w:val="hybridMultilevel"/>
    <w:tmpl w:val="8D02ED9A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653"/>
    <w:rsid w:val="004738AB"/>
    <w:rsid w:val="00574B48"/>
    <w:rsid w:val="0066312C"/>
    <w:rsid w:val="006F5653"/>
    <w:rsid w:val="0083199D"/>
    <w:rsid w:val="00905CC9"/>
    <w:rsid w:val="0092095A"/>
    <w:rsid w:val="00A300A7"/>
    <w:rsid w:val="00BF5A0B"/>
    <w:rsid w:val="00C5738C"/>
    <w:rsid w:val="00C80743"/>
    <w:rsid w:val="00CF38B8"/>
    <w:rsid w:val="00DA7B4D"/>
    <w:rsid w:val="00E0520A"/>
    <w:rsid w:val="00E35583"/>
    <w:rsid w:val="00F8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CC9"/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0743"/>
    <w:pPr>
      <w:keepNext/>
      <w:numPr>
        <w:numId w:val="11"/>
      </w:numPr>
      <w:tabs>
        <w:tab w:val="left" w:pos="0"/>
      </w:tabs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0743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a">
    <w:name w:val="Базовый"/>
    <w:uiPriority w:val="99"/>
    <w:rsid w:val="00905CC9"/>
    <w:pPr>
      <w:tabs>
        <w:tab w:val="left" w:pos="709"/>
      </w:tabs>
      <w:suppressAutoHyphens/>
      <w:spacing w:after="200" w:line="276" w:lineRule="atLeast"/>
    </w:pPr>
    <w:rPr>
      <w:rFonts w:eastAsia="SimSun" w:cs="Calibri"/>
    </w:rPr>
  </w:style>
  <w:style w:type="character" w:customStyle="1" w:styleId="a0">
    <w:name w:val="Буллит Знак"/>
    <w:link w:val="a1"/>
    <w:uiPriority w:val="99"/>
    <w:locked/>
    <w:rsid w:val="00905CC9"/>
    <w:rPr>
      <w:rFonts w:ascii="NewtonCSanPin" w:hAnsi="NewtonCSanPin" w:cs="NewtonCSanPin"/>
      <w:color w:val="000000"/>
      <w:sz w:val="21"/>
      <w:szCs w:val="21"/>
      <w:lang/>
    </w:rPr>
  </w:style>
  <w:style w:type="paragraph" w:customStyle="1" w:styleId="a1">
    <w:name w:val="Буллит"/>
    <w:basedOn w:val="Normal"/>
    <w:link w:val="a0"/>
    <w:uiPriority w:val="99"/>
    <w:rsid w:val="00905CC9"/>
    <w:pPr>
      <w:autoSpaceDE w:val="0"/>
      <w:autoSpaceDN w:val="0"/>
      <w:adjustRightInd w:val="0"/>
      <w:spacing w:line="214" w:lineRule="atLeast"/>
      <w:ind w:firstLine="244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2">
    <w:name w:val="Основной Знак"/>
    <w:link w:val="a3"/>
    <w:uiPriority w:val="99"/>
    <w:locked/>
    <w:rsid w:val="00905CC9"/>
    <w:rPr>
      <w:rFonts w:ascii="NewtonCSanPin" w:hAnsi="NewtonCSanPin" w:cs="NewtonCSanPin"/>
      <w:color w:val="000000"/>
      <w:sz w:val="21"/>
      <w:szCs w:val="21"/>
      <w:lang/>
    </w:rPr>
  </w:style>
  <w:style w:type="paragraph" w:customStyle="1" w:styleId="a3">
    <w:name w:val="Основной"/>
    <w:basedOn w:val="Normal"/>
    <w:link w:val="a2"/>
    <w:uiPriority w:val="99"/>
    <w:rsid w:val="00905CC9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styleId="Hyperlink">
    <w:name w:val="Hyperlink"/>
    <w:basedOn w:val="DefaultParagraphFont"/>
    <w:uiPriority w:val="99"/>
    <w:rsid w:val="00574B48"/>
    <w:rPr>
      <w:color w:val="000080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574B48"/>
    <w:rPr>
      <w:rFonts w:ascii="Calibri" w:eastAsia="Times New Roman" w:hAnsi="Calibri" w:cs="Calibri"/>
      <w:kern w:val="2"/>
      <w:lang w:eastAsia="ar-SA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574B48"/>
    <w:pPr>
      <w:suppressAutoHyphens/>
      <w:spacing w:after="200" w:line="276" w:lineRule="auto"/>
      <w:ind w:left="720"/>
    </w:pPr>
    <w:rPr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Primernie_rabochie_progra.htm" TargetMode="External"/><Relationship Id="rId5" Type="http://schemas.openxmlformats.org/officeDocument/2006/relationships/hyperlink" Target="https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1405</Words>
  <Characters>8015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основной  общеобразовательной программе начального общего образования ООП НОО (обновленные ФГОС)</dc:title>
  <dc:subject/>
  <dc:creator>Пользователь Windows</dc:creator>
  <cp:keywords/>
  <dc:description/>
  <cp:lastModifiedBy>Елена  Алексеевна</cp:lastModifiedBy>
  <cp:revision>2</cp:revision>
  <dcterms:created xsi:type="dcterms:W3CDTF">2023-09-12T13:26:00Z</dcterms:created>
  <dcterms:modified xsi:type="dcterms:W3CDTF">2023-09-12T13:26:00Z</dcterms:modified>
</cp:coreProperties>
</file>