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Как подготовиться к ОГЭ.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Советы выпускникам и родителям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Советы выпускникам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Экзамен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При правильном подходе экзамены могут служить средством самоутверждения и повышением личностной самооценки.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 Не стоит бояться ошибок. Известно, что не ошибается тот, кто ничего не делает.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 Люди, настроенные на успех, добиваются в жизни гораздо больше, чем те, кто старается избегать неудач.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 Будьте уверены: каждому, кто учился в школе, по силам сдать ОГЭ. Все задания составлены на основе школьной программы. Подготовившись должным образом, Вы обязательно сдадите экзамен.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Некоторые полезные приемы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lastRenderedPageBreak/>
        <w:t>       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Соблюдайте режим сна и отдыха. При усиленных умственных нагрузках стоит увеличить время сна на час.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Рекомендации по заучиванию материала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Главное - распределение повторений во времени.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Повторять рекомендуется сразу в течение 15-20 минут, через 8-9 часов и через 24 часа.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Tahoma" w:hAnsi="Tahoma" w:cs="Tahoma"/>
          <w:color w:val="1C1C1C"/>
          <w:sz w:val="27"/>
          <w:szCs w:val="27"/>
        </w:rPr>
        <w:t>﻿﻿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Советы родителям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Поведение родителей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В экзаменационную пору основная задача родителей - создать оптимальные комфортные условия для подготовки ребенка и... не мешать ему.      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      Не запугивайте ребенка, не напоминайте ему о сложности и ответственности предстоящих экзаменов. Это не повышает мотивацию, а </w:t>
      </w:r>
      <w:r>
        <w:rPr>
          <w:rFonts w:ascii="Helvetica" w:hAnsi="Helvetica" w:cs="Helvetica"/>
          <w:color w:val="1C1C1C"/>
          <w:sz w:val="27"/>
          <w:szCs w:val="27"/>
        </w:rPr>
        <w:lastRenderedPageBreak/>
        <w:t>только создает эмоциональные барьеры, которые сам ребенок преодолеть не может.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Организация занятий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Одна из главных причин предэкзаменационного стресса - ситуация неопределенности. Заблаговременное ознакомление с правилами проведения ОГЭ и ЕГЭ и заполнения бланков, особенностями экзамена поможет разрешить эту ситуацию.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Тренировка в решении пробных тестовых заданий также снимает чувство неизвестности.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В процессе работы с заданиями приучайте ребёнка ориентироваться во времени и уметь его распределять.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Обеспечьте своему выпускнику удобное место для занятий, чтобы ему нравилось там заниматься!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Питание и режим дня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Не допускайте перегрузок ребенка. Через каждые 40-50 минут занятий обязательно нужно делать перерывы на 10-15 минут.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lastRenderedPageBreak/>
        <w:t>        Накануне экзамена ребенок должен отдохнуть и как следует выспаться. Проследите за этим.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  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180DFD" w:rsidRDefault="00180DFD" w:rsidP="00180DFD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(По материалам открытых источников)</w:t>
      </w:r>
    </w:p>
    <w:p w:rsidR="00180DFD" w:rsidRDefault="00180DFD" w:rsidP="00180DFD">
      <w:pPr>
        <w:jc w:val="both"/>
      </w:pPr>
    </w:p>
    <w:p w:rsidR="00BF6FEB" w:rsidRDefault="00BF6FEB">
      <w:bookmarkStart w:id="0" w:name="_GoBack"/>
      <w:bookmarkEnd w:id="0"/>
    </w:p>
    <w:sectPr w:rsidR="00B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B7"/>
    <w:rsid w:val="00180DFD"/>
    <w:rsid w:val="00604CB7"/>
    <w:rsid w:val="00B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7186-36B7-432F-BFED-65F393C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2023-04-09T15:39:00Z</dcterms:created>
  <dcterms:modified xsi:type="dcterms:W3CDTF">2023-04-09T15:39:00Z</dcterms:modified>
</cp:coreProperties>
</file>